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7A2D3" w14:textId="137182F4" w:rsidR="005B6F67" w:rsidRPr="00ED3B67" w:rsidRDefault="00ED3B67" w:rsidP="00861343">
      <w:pPr>
        <w:rPr>
          <w:rFonts w:ascii="Helvetica" w:hAnsi="Helvetica"/>
          <w:color w:val="FF0000"/>
        </w:rPr>
      </w:pPr>
      <w:r w:rsidRPr="00ED3B67">
        <w:rPr>
          <w:rFonts w:ascii="Helvetica" w:hAnsi="Helvetica"/>
          <w:color w:val="FF0000"/>
        </w:rPr>
        <w:t xml:space="preserve">INMS-12 Update user’s manuals </w:t>
      </w:r>
      <w:r w:rsidR="00D602A6">
        <w:rPr>
          <w:rFonts w:ascii="Helvetica" w:hAnsi="Helvetica"/>
          <w:color w:val="FF0000"/>
        </w:rPr>
        <w:t xml:space="preserve"> -agrees with what I have on a memory stick</w:t>
      </w:r>
    </w:p>
    <w:p w14:paraId="2D8451DF" w14:textId="61B49652" w:rsidR="00861343" w:rsidRDefault="00861343" w:rsidP="00861343">
      <w:pPr>
        <w:rPr>
          <w:rFonts w:ascii="Helvetica" w:hAnsi="Helvetica"/>
          <w:b/>
          <w:sz w:val="32"/>
          <w:szCs w:val="32"/>
        </w:rPr>
      </w:pPr>
      <w:r w:rsidRPr="00861343">
        <w:rPr>
          <w:rFonts w:ascii="Helvetica" w:hAnsi="Helvetica"/>
          <w:b/>
          <w:sz w:val="32"/>
          <w:szCs w:val="32"/>
        </w:rPr>
        <w:t>About INMS</w:t>
      </w:r>
    </w:p>
    <w:p w14:paraId="4845B453" w14:textId="77777777" w:rsidR="00861343" w:rsidRPr="00861343" w:rsidRDefault="00861343" w:rsidP="00861343">
      <w:pPr>
        <w:rPr>
          <w:rFonts w:ascii="Helvetica" w:hAnsi="Helvetica"/>
          <w:b/>
          <w:sz w:val="32"/>
          <w:szCs w:val="32"/>
        </w:rPr>
      </w:pPr>
    </w:p>
    <w:p w14:paraId="3523A59A" w14:textId="77777777" w:rsidR="00861343" w:rsidRDefault="00861343" w:rsidP="00861343">
      <w:pPr>
        <w:rPr>
          <w:rFonts w:ascii="Helvetica" w:hAnsi="Helvetica"/>
        </w:rPr>
      </w:pPr>
      <w:r w:rsidRPr="00861343">
        <w:rPr>
          <w:rFonts w:ascii="Helvetica" w:hAnsi="Helvetica"/>
        </w:rPr>
        <w:t xml:space="preserve">The Ion and Neutral Mass Spectrometer (INMS) was capable of determining the chemical, elemental and isotopic composition of the gaseous and volatile components of neutral particles and low energy ions in key regions of the Saturn system. The primary focus of the INMS was on Titan's upper atmosphere and its interaction with the surrounding </w:t>
      </w:r>
      <w:proofErr w:type="spellStart"/>
      <w:r w:rsidRPr="00861343">
        <w:rPr>
          <w:rFonts w:ascii="Helvetica" w:hAnsi="Helvetica"/>
        </w:rPr>
        <w:t>magnetospheric</w:t>
      </w:r>
      <w:proofErr w:type="spellEnd"/>
      <w:r w:rsidRPr="00861343">
        <w:rPr>
          <w:rFonts w:ascii="Helvetica" w:hAnsi="Helvetica"/>
        </w:rPr>
        <w:t xml:space="preserve"> plasma. The instrument accomplished these measurements with its open ion source (ions and neutrals), closed ion source (neutrals only) and </w:t>
      </w:r>
      <w:proofErr w:type="spellStart"/>
      <w:r w:rsidRPr="00861343">
        <w:rPr>
          <w:rFonts w:ascii="Helvetica" w:hAnsi="Helvetica"/>
        </w:rPr>
        <w:t>quadrupole</w:t>
      </w:r>
      <w:proofErr w:type="spellEnd"/>
      <w:r w:rsidRPr="00861343">
        <w:rPr>
          <w:rFonts w:ascii="Helvetica" w:hAnsi="Helvetica"/>
        </w:rPr>
        <w:t xml:space="preserve"> mass analyzer and deflector. INMS' construction was the result of </w:t>
      </w:r>
      <w:proofErr w:type="gramStart"/>
      <w:r w:rsidRPr="00861343">
        <w:rPr>
          <w:rFonts w:ascii="Helvetica" w:hAnsi="Helvetica"/>
        </w:rPr>
        <w:t>a collaboration</w:t>
      </w:r>
      <w:proofErr w:type="gramEnd"/>
      <w:r w:rsidRPr="00861343">
        <w:rPr>
          <w:rFonts w:ascii="Helvetica" w:hAnsi="Helvetica"/>
        </w:rPr>
        <w:t xml:space="preserve"> between NASA's Goddard Space Flight Center and the University of Michigan.</w:t>
      </w:r>
    </w:p>
    <w:p w14:paraId="3394C96E" w14:textId="77777777" w:rsidR="00861343" w:rsidRPr="00861343" w:rsidRDefault="00861343" w:rsidP="00861343">
      <w:pPr>
        <w:rPr>
          <w:rFonts w:ascii="Helvetica" w:hAnsi="Helvetica"/>
        </w:rPr>
      </w:pPr>
    </w:p>
    <w:p w14:paraId="6E005B8C" w14:textId="77777777" w:rsidR="00861343" w:rsidRPr="00861343" w:rsidRDefault="00861343" w:rsidP="00861343">
      <w:pPr>
        <w:rPr>
          <w:rFonts w:ascii="Helvetica" w:hAnsi="Helvetica"/>
        </w:rPr>
      </w:pPr>
      <w:r w:rsidRPr="00861343">
        <w:rPr>
          <w:rFonts w:ascii="Helvetica" w:hAnsi="Helvetica"/>
        </w:rPr>
        <w:t>Scientific objectives for the INMS include the following:</w:t>
      </w:r>
    </w:p>
    <w:p w14:paraId="1EC4FADB" w14:textId="77777777" w:rsidR="00861343" w:rsidRPr="00861343" w:rsidRDefault="00861343" w:rsidP="00861343">
      <w:pPr>
        <w:rPr>
          <w:rFonts w:ascii="Helvetica" w:hAnsi="Helvetica"/>
        </w:rPr>
      </w:pPr>
    </w:p>
    <w:p w14:paraId="05D853BE" w14:textId="77777777" w:rsidR="00861343" w:rsidRPr="00861343" w:rsidRDefault="00861343" w:rsidP="00861343">
      <w:pPr>
        <w:pStyle w:val="ListParagraph"/>
        <w:numPr>
          <w:ilvl w:val="0"/>
          <w:numId w:val="1"/>
        </w:numPr>
        <w:rPr>
          <w:rFonts w:ascii="Helvetica" w:hAnsi="Helvetica"/>
        </w:rPr>
      </w:pPr>
      <w:r w:rsidRPr="00861343">
        <w:rPr>
          <w:rFonts w:ascii="Helvetica" w:hAnsi="Helvetica"/>
        </w:rPr>
        <w:t>Measure the ion and neutral species composition and structure in the upper atmosphere of Titan</w:t>
      </w:r>
    </w:p>
    <w:p w14:paraId="57114BA1" w14:textId="77777777" w:rsidR="00861343" w:rsidRPr="00861343" w:rsidRDefault="00861343" w:rsidP="00861343">
      <w:pPr>
        <w:pStyle w:val="ListParagraph"/>
        <w:numPr>
          <w:ilvl w:val="0"/>
          <w:numId w:val="1"/>
        </w:numPr>
        <w:rPr>
          <w:rFonts w:ascii="Helvetica" w:hAnsi="Helvetica"/>
        </w:rPr>
      </w:pPr>
      <w:r w:rsidRPr="00861343">
        <w:rPr>
          <w:rFonts w:ascii="Helvetica" w:hAnsi="Helvetica"/>
        </w:rPr>
        <w:t>Study Titan's atmospheric chemistry</w:t>
      </w:r>
    </w:p>
    <w:p w14:paraId="4D8F54C0" w14:textId="77777777" w:rsidR="00861343" w:rsidRPr="00861343" w:rsidRDefault="00861343" w:rsidP="00861343">
      <w:pPr>
        <w:pStyle w:val="ListParagraph"/>
        <w:numPr>
          <w:ilvl w:val="0"/>
          <w:numId w:val="1"/>
        </w:numPr>
        <w:rPr>
          <w:rFonts w:ascii="Helvetica" w:hAnsi="Helvetica"/>
        </w:rPr>
      </w:pPr>
      <w:r w:rsidRPr="00861343">
        <w:rPr>
          <w:rFonts w:ascii="Helvetica" w:hAnsi="Helvetica"/>
        </w:rPr>
        <w:t>Investigate the interaction of Titan's upper atmosphere with the magnetosphere and solar wind</w:t>
      </w:r>
    </w:p>
    <w:p w14:paraId="0EB32DDC" w14:textId="77777777" w:rsidR="00861343" w:rsidRPr="00861343" w:rsidRDefault="00861343" w:rsidP="00861343">
      <w:pPr>
        <w:pStyle w:val="ListParagraph"/>
        <w:numPr>
          <w:ilvl w:val="0"/>
          <w:numId w:val="1"/>
        </w:numPr>
        <w:rPr>
          <w:rFonts w:ascii="Helvetica" w:hAnsi="Helvetica"/>
        </w:rPr>
      </w:pPr>
      <w:r w:rsidRPr="00861343">
        <w:rPr>
          <w:rFonts w:ascii="Helvetica" w:hAnsi="Helvetica"/>
        </w:rPr>
        <w:t>Measure the ion and neutral species compositions during ring plane crossings and icy satellite flybys</w:t>
      </w:r>
    </w:p>
    <w:p w14:paraId="0AF2F7D0" w14:textId="77777777" w:rsidR="00861343" w:rsidRPr="00861343" w:rsidRDefault="00861343" w:rsidP="00861343">
      <w:pPr>
        <w:rPr>
          <w:rFonts w:ascii="Helvetica" w:hAnsi="Helvetica"/>
        </w:rPr>
      </w:pPr>
    </w:p>
    <w:p w14:paraId="2619A475" w14:textId="77777777" w:rsidR="00861343" w:rsidRPr="00861343" w:rsidRDefault="00861343" w:rsidP="00861343">
      <w:pPr>
        <w:rPr>
          <w:rFonts w:ascii="Helvetica" w:hAnsi="Helvetica"/>
          <w:b/>
        </w:rPr>
      </w:pPr>
      <w:r w:rsidRPr="00861343">
        <w:rPr>
          <w:rFonts w:ascii="Helvetica" w:hAnsi="Helvetica"/>
          <w:b/>
        </w:rPr>
        <w:t>INMS modes:</w:t>
      </w:r>
    </w:p>
    <w:p w14:paraId="40C6D154" w14:textId="77777777" w:rsidR="00861343" w:rsidRPr="00861343" w:rsidRDefault="00861343" w:rsidP="00861343">
      <w:pPr>
        <w:rPr>
          <w:rFonts w:ascii="Helvetica" w:hAnsi="Helvetica"/>
        </w:rPr>
      </w:pPr>
    </w:p>
    <w:p w14:paraId="26595F88" w14:textId="77777777" w:rsidR="00861343" w:rsidRPr="00861343" w:rsidRDefault="00861343" w:rsidP="00861343">
      <w:pPr>
        <w:pStyle w:val="ListParagraph"/>
        <w:numPr>
          <w:ilvl w:val="0"/>
          <w:numId w:val="2"/>
        </w:numPr>
        <w:rPr>
          <w:rFonts w:ascii="Helvetica" w:hAnsi="Helvetica"/>
        </w:rPr>
      </w:pPr>
      <w:r w:rsidRPr="00861343">
        <w:rPr>
          <w:rFonts w:ascii="Helvetica" w:hAnsi="Helvetica"/>
        </w:rPr>
        <w:t>Closed-source Neutral: Non-reactive Neutrals</w:t>
      </w:r>
    </w:p>
    <w:p w14:paraId="4DB299FB" w14:textId="77777777" w:rsidR="00861343" w:rsidRPr="00861343" w:rsidRDefault="00861343" w:rsidP="00861343">
      <w:pPr>
        <w:pStyle w:val="ListParagraph"/>
        <w:numPr>
          <w:ilvl w:val="0"/>
          <w:numId w:val="2"/>
        </w:numPr>
        <w:rPr>
          <w:rFonts w:ascii="Helvetica" w:hAnsi="Helvetica"/>
        </w:rPr>
      </w:pPr>
      <w:r w:rsidRPr="00861343">
        <w:rPr>
          <w:rFonts w:ascii="Helvetica" w:hAnsi="Helvetica"/>
        </w:rPr>
        <w:t>Open-source Neutral: Reactive Neutrals</w:t>
      </w:r>
    </w:p>
    <w:p w14:paraId="57CA0727" w14:textId="77777777" w:rsidR="00861343" w:rsidRPr="00861343" w:rsidRDefault="00861343" w:rsidP="00861343">
      <w:pPr>
        <w:pStyle w:val="ListParagraph"/>
        <w:numPr>
          <w:ilvl w:val="0"/>
          <w:numId w:val="2"/>
        </w:numPr>
        <w:rPr>
          <w:rFonts w:ascii="Helvetica" w:hAnsi="Helvetica"/>
        </w:rPr>
      </w:pPr>
      <w:r w:rsidRPr="00861343">
        <w:rPr>
          <w:rFonts w:ascii="Helvetica" w:hAnsi="Helvetica"/>
        </w:rPr>
        <w:t xml:space="preserve">Open-source Ion: Positive Ions &lt; 100 </w:t>
      </w:r>
      <w:proofErr w:type="spellStart"/>
      <w:r w:rsidRPr="00861343">
        <w:rPr>
          <w:rFonts w:ascii="Helvetica" w:hAnsi="Helvetica"/>
        </w:rPr>
        <w:t>eV</w:t>
      </w:r>
      <w:proofErr w:type="spellEnd"/>
    </w:p>
    <w:p w14:paraId="7C813C41" w14:textId="77777777" w:rsidR="00861343" w:rsidRPr="00861343" w:rsidRDefault="00861343" w:rsidP="00861343">
      <w:pPr>
        <w:rPr>
          <w:rFonts w:ascii="Helvetica" w:hAnsi="Helvetica"/>
        </w:rPr>
      </w:pPr>
    </w:p>
    <w:p w14:paraId="04F188B2" w14:textId="77777777" w:rsidR="00861343" w:rsidRPr="00861343" w:rsidRDefault="00861343" w:rsidP="00861343">
      <w:pPr>
        <w:rPr>
          <w:rFonts w:ascii="Helvetica" w:hAnsi="Helvetica"/>
          <w:b/>
        </w:rPr>
      </w:pPr>
      <w:r w:rsidRPr="00861343">
        <w:rPr>
          <w:rFonts w:ascii="Helvetica" w:hAnsi="Helvetica"/>
          <w:b/>
        </w:rPr>
        <w:t>INMS Instrument Characteristics*</w:t>
      </w:r>
    </w:p>
    <w:p w14:paraId="4115CA8A" w14:textId="77777777" w:rsidR="00861343" w:rsidRDefault="00861343" w:rsidP="00861343">
      <w:pPr>
        <w:rPr>
          <w:rFonts w:ascii="Helvetica" w:hAnsi="Helvetica"/>
        </w:rPr>
      </w:pPr>
    </w:p>
    <w:p w14:paraId="7C07DA9C" w14:textId="77777777" w:rsidR="00861343" w:rsidRPr="00861343" w:rsidRDefault="00861343" w:rsidP="00861343">
      <w:pPr>
        <w:rPr>
          <w:rFonts w:ascii="Helvetica" w:hAnsi="Helvetica"/>
        </w:rPr>
      </w:pPr>
      <w:r w:rsidRPr="00861343">
        <w:rPr>
          <w:rFonts w:ascii="Helvetica" w:hAnsi="Helvetica"/>
        </w:rPr>
        <w:t>INMS was typically operated in one of three different modes: a closed source neutral mode, an open source neutral mode, or an open source ion mode. The closed source neutral mode, which measured non-reactive neutrals such as N2 and CH4, was the most sensitive of the three. It was capable of detecting concentrations on the order of</w:t>
      </w:r>
    </w:p>
    <w:p w14:paraId="545A81A4" w14:textId="77777777" w:rsidR="00861343" w:rsidRDefault="00861343" w:rsidP="00861343">
      <w:pPr>
        <w:rPr>
          <w:rFonts w:ascii="Helvetica" w:hAnsi="Helvetica"/>
        </w:rPr>
      </w:pPr>
      <w:r w:rsidRPr="00861343">
        <w:rPr>
          <w:rFonts w:ascii="Helvetica" w:hAnsi="Helvetica"/>
        </w:rPr>
        <w:t xml:space="preserve">≥104 cm-3. The open source neutral mode, in which the instrument detects reactive neutrals like atomic nitrogen, made measurements at concentrations an order of magnitude higher, ≥105 cm-3. The open source ion mode was used to measure positive ions with energies less than 100 </w:t>
      </w:r>
      <w:proofErr w:type="spellStart"/>
      <w:r w:rsidRPr="00861343">
        <w:rPr>
          <w:rFonts w:ascii="Helvetica" w:hAnsi="Helvetica"/>
        </w:rPr>
        <w:t>eV</w:t>
      </w:r>
      <w:proofErr w:type="spellEnd"/>
      <w:r w:rsidRPr="00861343">
        <w:rPr>
          <w:rFonts w:ascii="Helvetica" w:hAnsi="Helvetica"/>
        </w:rPr>
        <w:t>. The detection threshold in the open source ion mode was ~10-2 cm-3 at a velocity of 6 km/s relative to Titan. INMS detected masses between 1-99 Daltons with a mass resolution M/ΔM of 100 at 10% of mass peak height, sufficient for the detection of heavier organic species and cyclic organics like C6H6.</w:t>
      </w:r>
    </w:p>
    <w:p w14:paraId="2F2C4ADE" w14:textId="77777777" w:rsidR="00861343" w:rsidRPr="00861343" w:rsidRDefault="00861343" w:rsidP="00861343">
      <w:pPr>
        <w:rPr>
          <w:rFonts w:ascii="Helvetica" w:hAnsi="Helvetica"/>
        </w:rPr>
      </w:pPr>
    </w:p>
    <w:p w14:paraId="5140FBC4" w14:textId="77777777" w:rsidR="00861343" w:rsidRDefault="00861343" w:rsidP="00861343">
      <w:pPr>
        <w:rPr>
          <w:rFonts w:ascii="Helvetica" w:hAnsi="Helvetica"/>
        </w:rPr>
      </w:pPr>
      <w:proofErr w:type="gramStart"/>
      <w:r w:rsidRPr="00861343">
        <w:rPr>
          <w:rFonts w:ascii="Helvetica" w:hAnsi="Helvetica"/>
        </w:rPr>
        <w:t>The engineering details of the INMS instrument and the science objectives it was built to address are described in further detail in the Space Science Reviews paper by Waite et al.</w:t>
      </w:r>
      <w:proofErr w:type="gramEnd"/>
      <w:r w:rsidRPr="00861343">
        <w:rPr>
          <w:rFonts w:ascii="Helvetica" w:hAnsi="Helvetica"/>
        </w:rPr>
        <w:t xml:space="preserve"> (2004). Users may also find the 2015 Space Science Reviews paper by </w:t>
      </w:r>
      <w:proofErr w:type="spellStart"/>
      <w:r w:rsidRPr="00861343">
        <w:rPr>
          <w:rFonts w:ascii="Helvetica" w:hAnsi="Helvetica"/>
        </w:rPr>
        <w:t>Teolis</w:t>
      </w:r>
      <w:proofErr w:type="spellEnd"/>
      <w:r w:rsidRPr="00861343">
        <w:rPr>
          <w:rFonts w:ascii="Helvetica" w:hAnsi="Helvetica"/>
        </w:rPr>
        <w:t xml:space="preserve"> et al. helpful for calibrating data.</w:t>
      </w:r>
    </w:p>
    <w:p w14:paraId="4507753B" w14:textId="77777777" w:rsidR="00861343" w:rsidRPr="00861343" w:rsidRDefault="00861343" w:rsidP="00861343">
      <w:pPr>
        <w:rPr>
          <w:rFonts w:ascii="Helvetica" w:hAnsi="Helvetica"/>
          <w:sz w:val="32"/>
          <w:szCs w:val="32"/>
        </w:rPr>
      </w:pPr>
    </w:p>
    <w:p w14:paraId="4A2928E8" w14:textId="77777777" w:rsidR="00861343" w:rsidRPr="00861343" w:rsidRDefault="00861343" w:rsidP="00861343">
      <w:pPr>
        <w:rPr>
          <w:rFonts w:ascii="Helvetica" w:hAnsi="Helvetica"/>
          <w:b/>
          <w:sz w:val="32"/>
          <w:szCs w:val="32"/>
        </w:rPr>
      </w:pPr>
      <w:r w:rsidRPr="00861343">
        <w:rPr>
          <w:rFonts w:ascii="Helvetica" w:hAnsi="Helvetica"/>
          <w:b/>
          <w:sz w:val="32"/>
          <w:szCs w:val="32"/>
        </w:rPr>
        <w:t>INMS Data</w:t>
      </w:r>
    </w:p>
    <w:p w14:paraId="28132945" w14:textId="77777777" w:rsidR="00861343" w:rsidRPr="00861343" w:rsidRDefault="00861343" w:rsidP="00861343">
      <w:pPr>
        <w:rPr>
          <w:rFonts w:ascii="Helvetica" w:hAnsi="Helvetica"/>
          <w:b/>
        </w:rPr>
      </w:pPr>
    </w:p>
    <w:p w14:paraId="0222FF82" w14:textId="77777777" w:rsidR="00861343" w:rsidRPr="00861343" w:rsidRDefault="00861343" w:rsidP="00861343">
      <w:pPr>
        <w:rPr>
          <w:rFonts w:ascii="Helvetica" w:hAnsi="Helvetica"/>
          <w:b/>
        </w:rPr>
      </w:pPr>
      <w:r w:rsidRPr="00861343">
        <w:rPr>
          <w:rFonts w:ascii="Helvetica" w:hAnsi="Helvetica"/>
          <w:b/>
        </w:rPr>
        <w:t>Data Search Tools</w:t>
      </w:r>
    </w:p>
    <w:p w14:paraId="13B0BDA0" w14:textId="77777777" w:rsidR="00861343" w:rsidRPr="00861343" w:rsidRDefault="00861343" w:rsidP="00861343">
      <w:pPr>
        <w:rPr>
          <w:rFonts w:ascii="Helvetica" w:hAnsi="Helvetica"/>
        </w:rPr>
      </w:pPr>
    </w:p>
    <w:p w14:paraId="7E675AB8" w14:textId="77777777" w:rsidR="00861343" w:rsidRPr="00861343" w:rsidRDefault="00861343" w:rsidP="00861343">
      <w:pPr>
        <w:rPr>
          <w:rFonts w:ascii="Helvetica" w:hAnsi="Helvetica"/>
        </w:rPr>
      </w:pPr>
      <w:r w:rsidRPr="00861343">
        <w:rPr>
          <w:rFonts w:ascii="Helvetica" w:hAnsi="Helvetica"/>
        </w:rPr>
        <w:t xml:space="preserve">    The </w:t>
      </w:r>
      <w:r w:rsidRPr="00861343">
        <w:rPr>
          <w:rFonts w:ascii="Helvetica" w:hAnsi="Helvetica"/>
          <w:color w:val="3366FF"/>
        </w:rPr>
        <w:t xml:space="preserve">Event Calendar </w:t>
      </w:r>
      <w:r w:rsidRPr="00861343">
        <w:rPr>
          <w:rFonts w:ascii="Helvetica" w:hAnsi="Helvetica"/>
        </w:rPr>
        <w:t>is an interactive event finding-tool that can be used to search for data associated with particular events.</w:t>
      </w:r>
    </w:p>
    <w:p w14:paraId="5E105381" w14:textId="77777777" w:rsidR="00861343" w:rsidRPr="00861343" w:rsidRDefault="00861343" w:rsidP="00861343">
      <w:pPr>
        <w:rPr>
          <w:rFonts w:ascii="Helvetica" w:hAnsi="Helvetica"/>
        </w:rPr>
      </w:pPr>
      <w:r w:rsidRPr="00861343">
        <w:rPr>
          <w:rFonts w:ascii="Helvetica" w:hAnsi="Helvetica"/>
        </w:rPr>
        <w:t xml:space="preserve">    The </w:t>
      </w:r>
      <w:r w:rsidRPr="00861343">
        <w:rPr>
          <w:rFonts w:ascii="Helvetica" w:hAnsi="Helvetica"/>
          <w:color w:val="3366FF"/>
        </w:rPr>
        <w:t>Master Schedule</w:t>
      </w:r>
      <w:r w:rsidRPr="00861343">
        <w:rPr>
          <w:rFonts w:ascii="Helvetica" w:hAnsi="Helvetica"/>
        </w:rPr>
        <w:t xml:space="preserve"> is a time-ordered listing of observations by all instruments. This can be used to find data based on particular events.</w:t>
      </w:r>
    </w:p>
    <w:p w14:paraId="33607613" w14:textId="0D864025" w:rsidR="00861343" w:rsidRPr="00B95A27" w:rsidRDefault="00861343" w:rsidP="00861343">
      <w:pPr>
        <w:rPr>
          <w:rFonts w:ascii="Helvetica" w:hAnsi="Helvetica"/>
          <w:color w:val="FF0000"/>
        </w:rPr>
      </w:pPr>
      <w:r w:rsidRPr="00861343">
        <w:rPr>
          <w:rFonts w:ascii="Helvetica" w:hAnsi="Helvetica"/>
        </w:rPr>
        <w:t xml:space="preserve">    Preliminary</w:t>
      </w:r>
      <w:r w:rsidRPr="00861343">
        <w:rPr>
          <w:rFonts w:ascii="Helvetica" w:hAnsi="Helvetica"/>
          <w:color w:val="3366FF"/>
        </w:rPr>
        <w:t xml:space="preserve"> Fields and Particles and </w:t>
      </w:r>
      <w:proofErr w:type="spellStart"/>
      <w:r w:rsidRPr="00861343">
        <w:rPr>
          <w:rFonts w:ascii="Helvetica" w:hAnsi="Helvetica"/>
          <w:color w:val="3366FF"/>
        </w:rPr>
        <w:t>Auroral</w:t>
      </w:r>
      <w:proofErr w:type="spellEnd"/>
      <w:r w:rsidRPr="00861343">
        <w:rPr>
          <w:rFonts w:ascii="Helvetica" w:hAnsi="Helvetica"/>
          <w:color w:val="3366FF"/>
        </w:rPr>
        <w:t xml:space="preserve"> Schedules </w:t>
      </w:r>
      <w:r w:rsidRPr="00861343">
        <w:rPr>
          <w:rFonts w:ascii="Helvetica" w:hAnsi="Helvetica"/>
        </w:rPr>
        <w:t>to help find data at the planned observation dates</w:t>
      </w:r>
      <w:r>
        <w:rPr>
          <w:rFonts w:ascii="Helvetica" w:hAnsi="Helvetica"/>
        </w:rPr>
        <w:t xml:space="preserve"> </w:t>
      </w:r>
      <w:r w:rsidRPr="00861343">
        <w:rPr>
          <w:rFonts w:ascii="Helvetica" w:hAnsi="Helvetica"/>
          <w:b/>
          <w:color w:val="FF0000"/>
        </w:rPr>
        <w:t xml:space="preserve">Move this to the top of </w:t>
      </w:r>
      <w:proofErr w:type="gramStart"/>
      <w:r w:rsidRPr="00861343">
        <w:rPr>
          <w:rFonts w:ascii="Helvetica" w:hAnsi="Helvetica"/>
          <w:b/>
          <w:color w:val="FF0000"/>
        </w:rPr>
        <w:t>list</w:t>
      </w:r>
      <w:r>
        <w:rPr>
          <w:rFonts w:ascii="Helvetica" w:hAnsi="Helvetica"/>
        </w:rPr>
        <w:t xml:space="preserve"> </w:t>
      </w:r>
      <w:r w:rsidR="00B95A27">
        <w:rPr>
          <w:rFonts w:ascii="Helvetica" w:hAnsi="Helvetica"/>
        </w:rPr>
        <w:t xml:space="preserve"> </w:t>
      </w:r>
      <w:r w:rsidR="00B95A27" w:rsidRPr="00B95A27">
        <w:rPr>
          <w:rFonts w:ascii="Helvetica" w:hAnsi="Helvetica"/>
          <w:color w:val="FF0000"/>
        </w:rPr>
        <w:t>Asked</w:t>
      </w:r>
      <w:proofErr w:type="gramEnd"/>
      <w:r w:rsidR="00B95A27" w:rsidRPr="00B95A27">
        <w:rPr>
          <w:rFonts w:ascii="Helvetica" w:hAnsi="Helvetica"/>
          <w:color w:val="FF0000"/>
        </w:rPr>
        <w:t xml:space="preserve"> Marcia Burton for and update</w:t>
      </w:r>
    </w:p>
    <w:p w14:paraId="169E7432" w14:textId="77777777" w:rsidR="00861343" w:rsidRPr="00861343" w:rsidRDefault="00861343" w:rsidP="00861343">
      <w:pPr>
        <w:rPr>
          <w:rFonts w:ascii="Helvetica" w:hAnsi="Helvetica"/>
        </w:rPr>
      </w:pPr>
    </w:p>
    <w:p w14:paraId="57DC6BF8" w14:textId="77777777" w:rsidR="00861343" w:rsidRPr="00861343" w:rsidRDefault="00861343" w:rsidP="00861343">
      <w:pPr>
        <w:rPr>
          <w:rFonts w:ascii="Helvetica" w:hAnsi="Helvetica"/>
          <w:b/>
        </w:rPr>
      </w:pPr>
      <w:proofErr w:type="gramStart"/>
      <w:r w:rsidRPr="00861343">
        <w:rPr>
          <w:rFonts w:ascii="Helvetica" w:hAnsi="Helvetica"/>
          <w:b/>
        </w:rPr>
        <w:t>Browse</w:t>
      </w:r>
      <w:proofErr w:type="gramEnd"/>
      <w:r w:rsidRPr="00861343">
        <w:rPr>
          <w:rFonts w:ascii="Helvetica" w:hAnsi="Helvetica"/>
          <w:b/>
        </w:rPr>
        <w:t xml:space="preserve"> Raw Data Products</w:t>
      </w:r>
    </w:p>
    <w:p w14:paraId="3E26DFB6" w14:textId="77777777" w:rsidR="00861343" w:rsidRPr="00861343" w:rsidRDefault="00861343" w:rsidP="00861343">
      <w:pPr>
        <w:rPr>
          <w:rFonts w:ascii="Helvetica" w:hAnsi="Helvetica"/>
        </w:rPr>
      </w:pPr>
    </w:p>
    <w:p w14:paraId="7461220E" w14:textId="77777777" w:rsidR="00861343" w:rsidRPr="00861343" w:rsidRDefault="00861343" w:rsidP="00861343">
      <w:pPr>
        <w:rPr>
          <w:rFonts w:ascii="Helvetica" w:hAnsi="Helvetica"/>
          <w:color w:val="3366FF"/>
        </w:rPr>
      </w:pPr>
      <w:r w:rsidRPr="00861343">
        <w:rPr>
          <w:rFonts w:ascii="Helvetica" w:hAnsi="Helvetica"/>
        </w:rPr>
        <w:t xml:space="preserve">    </w:t>
      </w:r>
      <w:r w:rsidRPr="00861343">
        <w:rPr>
          <w:rFonts w:ascii="Helvetica" w:hAnsi="Helvetica"/>
          <w:color w:val="3366FF"/>
        </w:rPr>
        <w:t>Level 1A Data (REDRs)</w:t>
      </w:r>
    </w:p>
    <w:p w14:paraId="4D64643A" w14:textId="77777777" w:rsidR="00861343" w:rsidRPr="00861343" w:rsidRDefault="00861343" w:rsidP="00861343">
      <w:pPr>
        <w:rPr>
          <w:rFonts w:ascii="Helvetica" w:hAnsi="Helvetica"/>
          <w:color w:val="3366FF"/>
        </w:rPr>
      </w:pPr>
      <w:r w:rsidRPr="00861343">
        <w:rPr>
          <w:rFonts w:ascii="Helvetica" w:hAnsi="Helvetica"/>
          <w:color w:val="3366FF"/>
        </w:rPr>
        <w:t xml:space="preserve">    Telemetry Packet Data</w:t>
      </w:r>
    </w:p>
    <w:p w14:paraId="1F65E9B4" w14:textId="77777777" w:rsidR="00861343" w:rsidRPr="00861343" w:rsidRDefault="00861343" w:rsidP="00861343">
      <w:pPr>
        <w:rPr>
          <w:rFonts w:ascii="Helvetica" w:hAnsi="Helvetica"/>
          <w:b/>
        </w:rPr>
      </w:pPr>
    </w:p>
    <w:p w14:paraId="23C34FB2" w14:textId="77777777" w:rsidR="00861343" w:rsidRPr="00861343" w:rsidRDefault="00861343" w:rsidP="00861343">
      <w:pPr>
        <w:rPr>
          <w:rFonts w:ascii="Helvetica" w:hAnsi="Helvetica"/>
          <w:b/>
        </w:rPr>
      </w:pPr>
      <w:r w:rsidRPr="00861343">
        <w:rPr>
          <w:rFonts w:ascii="Helvetica" w:hAnsi="Helvetica"/>
          <w:b/>
        </w:rPr>
        <w:t>Derived Data Products</w:t>
      </w:r>
    </w:p>
    <w:p w14:paraId="16D52713" w14:textId="77777777" w:rsidR="00861343" w:rsidRPr="00861343" w:rsidRDefault="00861343" w:rsidP="00861343">
      <w:pPr>
        <w:rPr>
          <w:rFonts w:ascii="Helvetica" w:hAnsi="Helvetica"/>
        </w:rPr>
      </w:pPr>
    </w:p>
    <w:p w14:paraId="0A48BB5A" w14:textId="72577759" w:rsidR="00861343" w:rsidRPr="00861343" w:rsidRDefault="00861343" w:rsidP="00861343">
      <w:pPr>
        <w:rPr>
          <w:rFonts w:ascii="Helvetica" w:hAnsi="Helvetica"/>
          <w:b/>
          <w:color w:val="660066"/>
        </w:rPr>
      </w:pPr>
      <w:r w:rsidRPr="00861343">
        <w:rPr>
          <w:rFonts w:ascii="Helvetica" w:hAnsi="Helvetica"/>
        </w:rPr>
        <w:t xml:space="preserve">    </w:t>
      </w:r>
      <w:r w:rsidRPr="00861343">
        <w:rPr>
          <w:rFonts w:ascii="Helvetica" w:hAnsi="Helvetica"/>
          <w:b/>
          <w:color w:val="660066"/>
        </w:rPr>
        <w:t>Titan Hybrid Simulations</w:t>
      </w:r>
      <w:r w:rsidR="005B6F67">
        <w:rPr>
          <w:rFonts w:ascii="Helvetica" w:hAnsi="Helvetica"/>
          <w:b/>
          <w:color w:val="660066"/>
        </w:rPr>
        <w:t xml:space="preserve"> </w:t>
      </w:r>
      <w:r w:rsidR="005B6F67" w:rsidRPr="005B6F67">
        <w:rPr>
          <w:rFonts w:ascii="Helvetica" w:hAnsi="Helvetica"/>
          <w:color w:val="FF0000"/>
        </w:rPr>
        <w:t>INMS-17 INMS claim</w:t>
      </w:r>
      <w:r w:rsidR="005B6F67">
        <w:rPr>
          <w:rFonts w:ascii="Helvetica" w:hAnsi="Helvetica"/>
          <w:color w:val="FF0000"/>
        </w:rPr>
        <w:t xml:space="preserve">s </w:t>
      </w:r>
      <w:r w:rsidR="005B6F67" w:rsidRPr="005B6F67">
        <w:rPr>
          <w:rFonts w:ascii="Helvetica" w:hAnsi="Helvetica"/>
          <w:color w:val="FF0000"/>
        </w:rPr>
        <w:t>this was delivered</w:t>
      </w:r>
      <w:r w:rsidR="00ED3B67">
        <w:rPr>
          <w:rFonts w:ascii="Helvetica" w:hAnsi="Helvetica"/>
          <w:color w:val="FF0000"/>
        </w:rPr>
        <w:t xml:space="preserve"> – ask</w:t>
      </w:r>
      <w:r w:rsidR="00B95A27">
        <w:rPr>
          <w:rFonts w:ascii="Helvetica" w:hAnsi="Helvetica"/>
          <w:color w:val="FF0000"/>
        </w:rPr>
        <w:t>ed</w:t>
      </w:r>
      <w:r w:rsidR="00ED3B67">
        <w:rPr>
          <w:rFonts w:ascii="Helvetica" w:hAnsi="Helvetica"/>
          <w:color w:val="FF0000"/>
        </w:rPr>
        <w:t xml:space="preserve"> MAFI for </w:t>
      </w:r>
      <w:proofErr w:type="gramStart"/>
      <w:r w:rsidR="00ED3B67">
        <w:rPr>
          <w:rFonts w:ascii="Helvetica" w:hAnsi="Helvetica"/>
          <w:color w:val="FF0000"/>
        </w:rPr>
        <w:t>a  link</w:t>
      </w:r>
      <w:proofErr w:type="gramEnd"/>
      <w:r w:rsidR="00ED3B67">
        <w:rPr>
          <w:rFonts w:ascii="Helvetica" w:hAnsi="Helvetica"/>
          <w:color w:val="FF0000"/>
        </w:rPr>
        <w:t xml:space="preserve">. </w:t>
      </w:r>
    </w:p>
    <w:p w14:paraId="23482F0F" w14:textId="5B3EF337" w:rsidR="00861343" w:rsidRPr="00861343" w:rsidRDefault="00861343" w:rsidP="00861343">
      <w:pPr>
        <w:rPr>
          <w:rFonts w:ascii="Helvetica" w:hAnsi="Helvetica"/>
          <w:b/>
          <w:color w:val="660066"/>
        </w:rPr>
      </w:pPr>
      <w:r w:rsidRPr="00861343">
        <w:rPr>
          <w:rFonts w:ascii="Helvetica" w:hAnsi="Helvetica"/>
          <w:b/>
          <w:color w:val="660066"/>
        </w:rPr>
        <w:t xml:space="preserve">    Titan Neutral and Ion Density Profiles</w:t>
      </w:r>
      <w:r w:rsidR="00ED3B67">
        <w:rPr>
          <w:rFonts w:ascii="Helvetica" w:hAnsi="Helvetica"/>
          <w:b/>
          <w:color w:val="660066"/>
        </w:rPr>
        <w:t xml:space="preserve"> </w:t>
      </w:r>
      <w:r w:rsidR="00ED3B67" w:rsidRPr="00ED3B67">
        <w:rPr>
          <w:rFonts w:ascii="Helvetica" w:hAnsi="Helvetica"/>
          <w:b/>
          <w:color w:val="FF0000"/>
        </w:rPr>
        <w:t>I</w:t>
      </w:r>
      <w:r w:rsidR="00ED3B67" w:rsidRPr="00ED3B67">
        <w:rPr>
          <w:rFonts w:ascii="Helvetica" w:hAnsi="Helvetica"/>
          <w:color w:val="FF0000"/>
        </w:rPr>
        <w:t>NMS-18</w:t>
      </w:r>
      <w:r w:rsidR="00ED3B67">
        <w:rPr>
          <w:rFonts w:ascii="Helvetica" w:hAnsi="Helvetica"/>
          <w:color w:val="FF0000"/>
        </w:rPr>
        <w:t xml:space="preserve"> </w:t>
      </w:r>
      <w:r w:rsidR="00B95A27">
        <w:rPr>
          <w:rFonts w:ascii="Helvetica" w:hAnsi="Helvetica"/>
          <w:color w:val="FF0000"/>
        </w:rPr>
        <w:t>asked if</w:t>
      </w:r>
      <w:r w:rsidR="00ED3B67">
        <w:rPr>
          <w:rFonts w:ascii="Helvetica" w:hAnsi="Helvetica"/>
          <w:color w:val="FF0000"/>
        </w:rPr>
        <w:t xml:space="preserve"> PPI </w:t>
      </w:r>
      <w:r w:rsidR="00B95A27">
        <w:rPr>
          <w:rFonts w:ascii="Helvetica" w:hAnsi="Helvetica"/>
          <w:color w:val="FF0000"/>
        </w:rPr>
        <w:t xml:space="preserve">has </w:t>
      </w:r>
      <w:r w:rsidR="00ED3B67">
        <w:rPr>
          <w:rFonts w:ascii="Helvetica" w:hAnsi="Helvetica"/>
          <w:color w:val="FF0000"/>
        </w:rPr>
        <w:t>gotten this?</w:t>
      </w:r>
    </w:p>
    <w:p w14:paraId="2342113E" w14:textId="77777777" w:rsidR="00861343" w:rsidRPr="00861343" w:rsidRDefault="00861343" w:rsidP="00861343">
      <w:pPr>
        <w:rPr>
          <w:rFonts w:ascii="Helvetica" w:hAnsi="Helvetica"/>
          <w:b/>
        </w:rPr>
      </w:pPr>
    </w:p>
    <w:p w14:paraId="389C333E" w14:textId="77777777" w:rsidR="00861343" w:rsidRPr="00861343" w:rsidRDefault="00861343" w:rsidP="00861343">
      <w:pPr>
        <w:rPr>
          <w:rFonts w:ascii="Helvetica" w:hAnsi="Helvetica"/>
          <w:b/>
        </w:rPr>
      </w:pPr>
      <w:r w:rsidRPr="00861343">
        <w:rPr>
          <w:rFonts w:ascii="Helvetica" w:hAnsi="Helvetica"/>
          <w:b/>
        </w:rPr>
        <w:t>Selecting Data Products</w:t>
      </w:r>
    </w:p>
    <w:p w14:paraId="5B66A272" w14:textId="77777777" w:rsidR="00861343" w:rsidRPr="00861343" w:rsidRDefault="00861343" w:rsidP="00861343">
      <w:pPr>
        <w:rPr>
          <w:rFonts w:ascii="Helvetica" w:hAnsi="Helvetica"/>
          <w:color w:val="3366FF"/>
        </w:rPr>
      </w:pPr>
    </w:p>
    <w:p w14:paraId="0B72CFDA" w14:textId="1A21E84D" w:rsidR="00861343" w:rsidRDefault="00861343" w:rsidP="00861343">
      <w:pPr>
        <w:rPr>
          <w:rFonts w:ascii="Helvetica" w:hAnsi="Helvetica"/>
          <w:color w:val="3366FF"/>
        </w:rPr>
      </w:pPr>
      <w:r w:rsidRPr="00861343">
        <w:rPr>
          <w:rFonts w:ascii="Helvetica" w:hAnsi="Helvetica"/>
          <w:color w:val="3366FF"/>
        </w:rPr>
        <w:t xml:space="preserve">    Table INMS </w:t>
      </w:r>
      <w:r w:rsidR="00091EB7" w:rsidRPr="00091EB7">
        <w:rPr>
          <w:rFonts w:ascii="Helvetica" w:hAnsi="Helvetica"/>
          <w:color w:val="FF0000"/>
        </w:rPr>
        <w:t xml:space="preserve">Satellite </w:t>
      </w:r>
      <w:r w:rsidRPr="00861343">
        <w:rPr>
          <w:rFonts w:ascii="Helvetica" w:hAnsi="Helvetica"/>
          <w:color w:val="3366FF"/>
        </w:rPr>
        <w:t>Observations (CSV)</w:t>
      </w:r>
      <w:r w:rsidR="00B95A27">
        <w:rPr>
          <w:rFonts w:ascii="Helvetica" w:hAnsi="Helvetica"/>
          <w:color w:val="3366FF"/>
        </w:rPr>
        <w:t xml:space="preserve"> </w:t>
      </w:r>
      <w:r w:rsidR="00091EB7" w:rsidRPr="00166951">
        <w:rPr>
          <w:rFonts w:ascii="Helvetica" w:hAnsi="Helvetica"/>
          <w:color w:val="FF0000"/>
        </w:rPr>
        <w:t xml:space="preserve">includes </w:t>
      </w:r>
      <w:proofErr w:type="spellStart"/>
      <w:r w:rsidR="00091EB7" w:rsidRPr="00166951">
        <w:rPr>
          <w:rFonts w:ascii="Helvetica" w:hAnsi="Helvetica"/>
          <w:color w:val="FF0000"/>
        </w:rPr>
        <w:t>Dione</w:t>
      </w:r>
      <w:proofErr w:type="spellEnd"/>
      <w:r w:rsidR="00091EB7" w:rsidRPr="00166951">
        <w:rPr>
          <w:rFonts w:ascii="Helvetica" w:hAnsi="Helvetica"/>
          <w:color w:val="FF0000"/>
        </w:rPr>
        <w:t xml:space="preserve">, </w:t>
      </w:r>
      <w:proofErr w:type="spellStart"/>
      <w:r w:rsidR="00091EB7" w:rsidRPr="00166951">
        <w:rPr>
          <w:rFonts w:ascii="Helvetica" w:hAnsi="Helvetica"/>
          <w:color w:val="FF0000"/>
        </w:rPr>
        <w:t>Enceladus</w:t>
      </w:r>
      <w:proofErr w:type="spellEnd"/>
      <w:r w:rsidR="00091EB7" w:rsidRPr="00166951">
        <w:rPr>
          <w:rFonts w:ascii="Helvetica" w:hAnsi="Helvetica"/>
          <w:color w:val="FF0000"/>
        </w:rPr>
        <w:t>,</w:t>
      </w:r>
      <w:r w:rsidR="00166951">
        <w:rPr>
          <w:rFonts w:ascii="Helvetica" w:hAnsi="Helvetica"/>
          <w:color w:val="FF0000"/>
        </w:rPr>
        <w:t xml:space="preserve"> </w:t>
      </w:r>
      <w:proofErr w:type="spellStart"/>
      <w:r w:rsidR="00166951">
        <w:rPr>
          <w:rFonts w:ascii="Helvetica" w:hAnsi="Helvetica"/>
          <w:color w:val="FF0000"/>
        </w:rPr>
        <w:t>Methone</w:t>
      </w:r>
      <w:proofErr w:type="spellEnd"/>
      <w:r w:rsidR="00166951">
        <w:rPr>
          <w:rFonts w:ascii="Helvetica" w:hAnsi="Helvetica"/>
          <w:color w:val="FF0000"/>
        </w:rPr>
        <w:t>, Rhea and Titan</w:t>
      </w:r>
      <w:r w:rsidR="00091EB7">
        <w:rPr>
          <w:rFonts w:ascii="Helvetica" w:hAnsi="Helvetica"/>
          <w:color w:val="3366FF"/>
        </w:rPr>
        <w:t xml:space="preserve"> </w:t>
      </w:r>
    </w:p>
    <w:p w14:paraId="7EFF255A" w14:textId="1D48F4CB" w:rsidR="00B95A27" w:rsidRDefault="00B95A27" w:rsidP="00B95A27">
      <w:pPr>
        <w:ind w:left="288"/>
        <w:rPr>
          <w:rFonts w:ascii="Helvetica" w:hAnsi="Helvetica"/>
        </w:rPr>
      </w:pPr>
      <w:r w:rsidRPr="00B95A27">
        <w:rPr>
          <w:rFonts w:ascii="Helvetica" w:hAnsi="Helvetica"/>
          <w:color w:val="FF0000"/>
        </w:rPr>
        <w:t>The</w:t>
      </w:r>
      <w:r w:rsidRPr="00861343">
        <w:rPr>
          <w:rFonts w:ascii="Helvetica" w:hAnsi="Helvetica"/>
        </w:rPr>
        <w:t xml:space="preserve"> </w:t>
      </w:r>
      <w:r w:rsidRPr="00861343">
        <w:rPr>
          <w:rFonts w:ascii="Helvetica" w:hAnsi="Helvetica"/>
          <w:color w:val="3366FF"/>
        </w:rPr>
        <w:t xml:space="preserve">Event Calendar </w:t>
      </w:r>
      <w:r w:rsidRPr="00B95A27">
        <w:rPr>
          <w:rFonts w:ascii="Helvetica" w:hAnsi="Helvetica"/>
          <w:color w:val="FF0000"/>
        </w:rPr>
        <w:t>is an interactive event finding-tool that can be used to search for data associated with particular events.</w:t>
      </w:r>
    </w:p>
    <w:p w14:paraId="12E3D668" w14:textId="77777777" w:rsidR="00B95A27" w:rsidRPr="00861343" w:rsidRDefault="00B95A27" w:rsidP="00B95A27">
      <w:pPr>
        <w:ind w:left="288"/>
        <w:rPr>
          <w:rFonts w:ascii="Helvetica" w:hAnsi="Helvetica"/>
          <w:color w:val="3366FF"/>
        </w:rPr>
      </w:pPr>
    </w:p>
    <w:p w14:paraId="4E9C88E7" w14:textId="77777777" w:rsidR="00861343" w:rsidRPr="00166951" w:rsidRDefault="00861343" w:rsidP="00861343">
      <w:pPr>
        <w:rPr>
          <w:rFonts w:ascii="Helvetica" w:hAnsi="Helvetica"/>
          <w:strike/>
        </w:rPr>
      </w:pPr>
      <w:r w:rsidRPr="00861343">
        <w:rPr>
          <w:rFonts w:ascii="Helvetica" w:hAnsi="Helvetica"/>
        </w:rPr>
        <w:t xml:space="preserve">    </w:t>
      </w:r>
      <w:r w:rsidRPr="00166951">
        <w:rPr>
          <w:rFonts w:ascii="Helvetica" w:hAnsi="Helvetica"/>
          <w:strike/>
        </w:rPr>
        <w:t xml:space="preserve">Users can find specific observations in </w:t>
      </w:r>
      <w:r w:rsidRPr="00166951">
        <w:rPr>
          <w:rFonts w:ascii="Helvetica" w:hAnsi="Helvetica"/>
          <w:strike/>
          <w:color w:val="FF0000"/>
        </w:rPr>
        <w:t xml:space="preserve">the </w:t>
      </w:r>
      <w:r w:rsidRPr="00166951">
        <w:rPr>
          <w:rFonts w:ascii="Helvetica" w:hAnsi="Helvetica"/>
          <w:b/>
          <w:strike/>
          <w:color w:val="FF0000"/>
        </w:rPr>
        <w:t>Cassini Information Management System (CIMS) Catalog</w:t>
      </w:r>
      <w:r w:rsidRPr="00166951">
        <w:rPr>
          <w:rFonts w:ascii="Helvetica" w:hAnsi="Helvetica"/>
          <w:strike/>
        </w:rPr>
        <w:t xml:space="preserve"> of observations. CIMS provides the date and time of acquisition of the instrument observations, which can then be used for cross-referencing the archived raw data products.</w:t>
      </w:r>
    </w:p>
    <w:p w14:paraId="663CF449" w14:textId="77777777" w:rsidR="00861343" w:rsidRPr="00861343" w:rsidRDefault="00861343" w:rsidP="00861343">
      <w:pPr>
        <w:rPr>
          <w:rFonts w:ascii="Helvetica" w:hAnsi="Helvetica"/>
        </w:rPr>
      </w:pPr>
    </w:p>
    <w:p w14:paraId="4B7483B6" w14:textId="77777777" w:rsidR="00861343" w:rsidRPr="00861343" w:rsidRDefault="00861343" w:rsidP="00861343">
      <w:pPr>
        <w:rPr>
          <w:rFonts w:ascii="Helvetica" w:hAnsi="Helvetica"/>
          <w:b/>
          <w:sz w:val="32"/>
          <w:szCs w:val="32"/>
        </w:rPr>
      </w:pPr>
      <w:r w:rsidRPr="00861343">
        <w:rPr>
          <w:rFonts w:ascii="Helvetica" w:hAnsi="Helvetica"/>
          <w:b/>
          <w:sz w:val="32"/>
          <w:szCs w:val="32"/>
        </w:rPr>
        <w:t>Analyzing INMS Data</w:t>
      </w:r>
    </w:p>
    <w:p w14:paraId="4FEDCC3C" w14:textId="77777777" w:rsidR="00861343" w:rsidRPr="00861343" w:rsidRDefault="00861343" w:rsidP="00861343">
      <w:pPr>
        <w:rPr>
          <w:rFonts w:ascii="Helvetica" w:hAnsi="Helvetica"/>
        </w:rPr>
      </w:pPr>
      <w:r w:rsidRPr="00861343">
        <w:rPr>
          <w:rFonts w:ascii="Helvetica" w:hAnsi="Helvetica"/>
        </w:rPr>
        <w:t>Once data products have been selected and retrieved, users will need to read, manipulate and display that data. Resources that will enable users to make use of INMS data are listed below.</w:t>
      </w:r>
    </w:p>
    <w:p w14:paraId="70C101F2" w14:textId="77777777" w:rsidR="00861343" w:rsidRPr="00861343" w:rsidRDefault="00861343" w:rsidP="00861343">
      <w:pPr>
        <w:rPr>
          <w:rFonts w:ascii="Helvetica" w:hAnsi="Helvetica"/>
        </w:rPr>
      </w:pPr>
    </w:p>
    <w:p w14:paraId="37748D30" w14:textId="77777777" w:rsidR="00861343" w:rsidRPr="00861343" w:rsidRDefault="00861343" w:rsidP="00861343">
      <w:pPr>
        <w:pStyle w:val="ListParagraph"/>
        <w:numPr>
          <w:ilvl w:val="0"/>
          <w:numId w:val="3"/>
        </w:numPr>
        <w:rPr>
          <w:rFonts w:ascii="Helvetica" w:hAnsi="Helvetica"/>
        </w:rPr>
      </w:pPr>
      <w:proofErr w:type="spellStart"/>
      <w:r w:rsidRPr="00861343">
        <w:rPr>
          <w:rFonts w:ascii="Helvetica" w:hAnsi="Helvetica"/>
          <w:color w:val="3366FF"/>
        </w:rPr>
        <w:t>Teolis</w:t>
      </w:r>
      <w:proofErr w:type="spellEnd"/>
      <w:r w:rsidRPr="00861343">
        <w:rPr>
          <w:rFonts w:ascii="Helvetica" w:hAnsi="Helvetica"/>
          <w:color w:val="3366FF"/>
        </w:rPr>
        <w:t xml:space="preserve"> et al. (2015)</w:t>
      </w:r>
      <w:r w:rsidRPr="00861343">
        <w:rPr>
          <w:rFonts w:ascii="Helvetica" w:hAnsi="Helvetica"/>
        </w:rPr>
        <w:t xml:space="preserve"> may help understand the data calibration process</w:t>
      </w:r>
    </w:p>
    <w:p w14:paraId="0D59300D" w14:textId="5C94FACC" w:rsidR="00861343" w:rsidRPr="00861343" w:rsidRDefault="00861343" w:rsidP="00861343">
      <w:pPr>
        <w:pStyle w:val="ListParagraph"/>
        <w:numPr>
          <w:ilvl w:val="0"/>
          <w:numId w:val="3"/>
        </w:numPr>
        <w:rPr>
          <w:rFonts w:ascii="Helvetica" w:hAnsi="Helvetica"/>
        </w:rPr>
      </w:pPr>
      <w:r w:rsidRPr="00861343">
        <w:rPr>
          <w:rFonts w:ascii="Helvetica" w:hAnsi="Helvetica"/>
          <w:b/>
          <w:color w:val="660066"/>
        </w:rPr>
        <w:t>User's Notes</w:t>
      </w:r>
      <w:r w:rsidRPr="00861343">
        <w:rPr>
          <w:rFonts w:ascii="Helvetica" w:hAnsi="Helvetica"/>
        </w:rPr>
        <w:t xml:space="preserve"> for inner magnetosphere, </w:t>
      </w:r>
      <w:proofErr w:type="spellStart"/>
      <w:r w:rsidRPr="00861343">
        <w:rPr>
          <w:rFonts w:ascii="Helvetica" w:hAnsi="Helvetica"/>
        </w:rPr>
        <w:t>Enceladus</w:t>
      </w:r>
      <w:proofErr w:type="spellEnd"/>
      <w:r w:rsidRPr="00861343">
        <w:rPr>
          <w:rFonts w:ascii="Helvetica" w:hAnsi="Helvetica"/>
        </w:rPr>
        <w:t>, and proximal orbit data</w:t>
      </w:r>
      <w:r w:rsidR="00ED3B67">
        <w:rPr>
          <w:rFonts w:ascii="Helvetica" w:hAnsi="Helvetica"/>
        </w:rPr>
        <w:t xml:space="preserve"> </w:t>
      </w:r>
      <w:r w:rsidR="00ED3B67" w:rsidRPr="00ED3B67">
        <w:rPr>
          <w:rFonts w:ascii="Helvetica" w:hAnsi="Helvetica"/>
          <w:color w:val="FF0000"/>
        </w:rPr>
        <w:t>INMS-16</w:t>
      </w:r>
    </w:p>
    <w:p w14:paraId="31950C62" w14:textId="77777777" w:rsidR="00861343" w:rsidRPr="00861343" w:rsidRDefault="00861343" w:rsidP="00861343">
      <w:pPr>
        <w:pStyle w:val="ListParagraph"/>
        <w:numPr>
          <w:ilvl w:val="0"/>
          <w:numId w:val="3"/>
        </w:numPr>
        <w:rPr>
          <w:rFonts w:ascii="Helvetica" w:hAnsi="Helvetica"/>
        </w:rPr>
      </w:pPr>
      <w:r w:rsidRPr="00861343">
        <w:rPr>
          <w:rFonts w:ascii="Helvetica" w:hAnsi="Helvetica"/>
          <w:color w:val="3366FF"/>
        </w:rPr>
        <w:t>Baseline Analysis Report and Instrument Checkout Report</w:t>
      </w:r>
      <w:r w:rsidRPr="00861343">
        <w:rPr>
          <w:rFonts w:ascii="Helvetica" w:hAnsi="Helvetica"/>
        </w:rPr>
        <w:t xml:space="preserve"> from 1999</w:t>
      </w:r>
    </w:p>
    <w:p w14:paraId="3E08E524" w14:textId="77777777" w:rsidR="00861343" w:rsidRPr="00861343" w:rsidRDefault="00861343" w:rsidP="00861343">
      <w:pPr>
        <w:pStyle w:val="ListParagraph"/>
        <w:numPr>
          <w:ilvl w:val="0"/>
          <w:numId w:val="3"/>
        </w:numPr>
        <w:rPr>
          <w:rFonts w:ascii="Helvetica" w:hAnsi="Helvetica"/>
        </w:rPr>
      </w:pPr>
      <w:r w:rsidRPr="00861343">
        <w:rPr>
          <w:rFonts w:ascii="Helvetica" w:hAnsi="Helvetica"/>
          <w:b/>
          <w:color w:val="660066"/>
        </w:rPr>
        <w:t>Summaries of Algorithms</w:t>
      </w:r>
      <w:r w:rsidRPr="00861343">
        <w:rPr>
          <w:rFonts w:ascii="Helvetica" w:hAnsi="Helvetica"/>
        </w:rPr>
        <w:t xml:space="preserve"> used to calibrate and process data</w:t>
      </w:r>
    </w:p>
    <w:p w14:paraId="764B723D" w14:textId="77777777" w:rsidR="00861343" w:rsidRPr="00861343" w:rsidRDefault="00861343" w:rsidP="00861343">
      <w:pPr>
        <w:pStyle w:val="ListParagraph"/>
        <w:numPr>
          <w:ilvl w:val="0"/>
          <w:numId w:val="3"/>
        </w:numPr>
        <w:rPr>
          <w:rFonts w:ascii="Helvetica" w:hAnsi="Helvetica"/>
          <w:color w:val="3366FF"/>
        </w:rPr>
      </w:pPr>
      <w:r w:rsidRPr="00861343">
        <w:rPr>
          <w:rFonts w:ascii="Helvetica" w:hAnsi="Helvetica"/>
          <w:color w:val="3366FF"/>
        </w:rPr>
        <w:t>Software Analysis Guide</w:t>
      </w:r>
    </w:p>
    <w:p w14:paraId="21D98573" w14:textId="30C585AB" w:rsidR="00166951" w:rsidRPr="00166951" w:rsidRDefault="00166951" w:rsidP="00166951">
      <w:pPr>
        <w:pStyle w:val="ListParagraph"/>
        <w:numPr>
          <w:ilvl w:val="0"/>
          <w:numId w:val="3"/>
        </w:numPr>
        <w:rPr>
          <w:rFonts w:ascii="Helvetica" w:hAnsi="Helvetica"/>
        </w:rPr>
      </w:pPr>
      <w:r w:rsidRPr="00166951">
        <w:rPr>
          <w:rFonts w:ascii="Helvetica" w:hAnsi="Helvetica"/>
        </w:rPr>
        <w:t>White Papers</w:t>
      </w:r>
    </w:p>
    <w:p w14:paraId="6552B3B8" w14:textId="3974086D" w:rsidR="00166951" w:rsidRPr="00166951" w:rsidRDefault="00166951" w:rsidP="00166951">
      <w:pPr>
        <w:widowControl w:val="0"/>
        <w:autoSpaceDE w:val="0"/>
        <w:autoSpaceDN w:val="0"/>
        <w:adjustRightInd w:val="0"/>
        <w:rPr>
          <w:rFonts w:ascii="Helvetica" w:hAnsi="Helvetica" w:cs="Times New Roman"/>
        </w:rPr>
      </w:pPr>
      <w:r>
        <w:rPr>
          <w:rFonts w:ascii="Helvetica" w:hAnsi="Helvetica"/>
          <w:b/>
          <w:color w:val="660066"/>
        </w:rPr>
        <w:t xml:space="preserve">   </w:t>
      </w:r>
      <w:r>
        <w:rPr>
          <w:rFonts w:ascii="Helvetica" w:hAnsi="Helvetica"/>
          <w:b/>
          <w:color w:val="660066"/>
        </w:rPr>
        <w:tab/>
        <w:t xml:space="preserve">   </w:t>
      </w:r>
      <w:r w:rsidRPr="008C128E">
        <w:rPr>
          <w:rFonts w:ascii="Helvetica" w:hAnsi="Helvetica" w:cs="Times New Roman"/>
          <w:b/>
          <w:color w:val="660066"/>
        </w:rPr>
        <w:t>INMS Flight Software Activities</w:t>
      </w:r>
      <w:r w:rsidRPr="00166951">
        <w:rPr>
          <w:rFonts w:ascii="Helvetica" w:hAnsi="Helvetica" w:cs="Times New Roman"/>
        </w:rPr>
        <w:t xml:space="preserve"> 2000 to 2006</w:t>
      </w:r>
      <w:r>
        <w:rPr>
          <w:rFonts w:ascii="Helvetica" w:hAnsi="Helvetica" w:cs="Times New Roman"/>
        </w:rPr>
        <w:t xml:space="preserve"> </w:t>
      </w:r>
      <w:r w:rsidRPr="00166951">
        <w:rPr>
          <w:rFonts w:ascii="Helvetica" w:hAnsi="Helvetica" w:cs="Times New Roman"/>
          <w:color w:val="FF0000"/>
        </w:rPr>
        <w:t>link to file</w:t>
      </w:r>
    </w:p>
    <w:p w14:paraId="191A0967" w14:textId="44DEBF49" w:rsidR="00166951" w:rsidRPr="00166951" w:rsidRDefault="00166951" w:rsidP="00166951">
      <w:pPr>
        <w:widowControl w:val="0"/>
        <w:autoSpaceDE w:val="0"/>
        <w:autoSpaceDN w:val="0"/>
        <w:adjustRightInd w:val="0"/>
        <w:rPr>
          <w:rFonts w:ascii="Helvetica" w:hAnsi="Helvetica"/>
          <w:color w:val="660066"/>
        </w:rPr>
      </w:pPr>
      <w:r w:rsidRPr="00166951">
        <w:rPr>
          <w:rFonts w:ascii="Helvetica" w:hAnsi="Helvetica" w:cs="Times New Roman"/>
        </w:rPr>
        <w:tab/>
      </w:r>
      <w:r>
        <w:rPr>
          <w:rFonts w:ascii="Helvetica" w:hAnsi="Helvetica" w:cs="Times New Roman"/>
        </w:rPr>
        <w:t xml:space="preserve">  </w:t>
      </w:r>
      <w:r w:rsidRPr="008C128E">
        <w:rPr>
          <w:rFonts w:ascii="Helvetica" w:hAnsi="Helvetica" w:cs="Times New Roman"/>
          <w:b/>
          <w:color w:val="660066"/>
        </w:rPr>
        <w:t xml:space="preserve">CASSINI INMS Exploration of </w:t>
      </w:r>
      <w:r w:rsidR="008C128E">
        <w:rPr>
          <w:rFonts w:ascii="Helvetica" w:hAnsi="Helvetica" w:cs="Times New Roman"/>
          <w:b/>
          <w:color w:val="660066"/>
        </w:rPr>
        <w:t>the Upper Atmosphere and Ionosph</w:t>
      </w:r>
      <w:r w:rsidRPr="008C128E">
        <w:rPr>
          <w:rFonts w:ascii="Helvetica" w:hAnsi="Helvetica" w:cs="Times New Roman"/>
          <w:b/>
          <w:color w:val="660066"/>
        </w:rPr>
        <w:t>ere of Saturn and Rings</w:t>
      </w:r>
      <w:r>
        <w:rPr>
          <w:rFonts w:ascii="Helvetica" w:hAnsi="Helvetica" w:cs="Times New Roman"/>
        </w:rPr>
        <w:t xml:space="preserve"> – June 2014 </w:t>
      </w:r>
      <w:r w:rsidRPr="00166951">
        <w:rPr>
          <w:rFonts w:ascii="Helvetica" w:hAnsi="Helvetica" w:cs="Times New Roman"/>
          <w:color w:val="FF0000"/>
        </w:rPr>
        <w:t>link to file</w:t>
      </w:r>
    </w:p>
    <w:p w14:paraId="2F3D80A1" w14:textId="77777777" w:rsidR="00166951" w:rsidRDefault="00166951" w:rsidP="00166951">
      <w:pPr>
        <w:rPr>
          <w:rFonts w:ascii="Helvetica" w:hAnsi="Helvetica"/>
          <w:b/>
          <w:color w:val="660066"/>
        </w:rPr>
      </w:pPr>
      <w:bookmarkStart w:id="0" w:name="_GoBack"/>
      <w:bookmarkEnd w:id="0"/>
    </w:p>
    <w:p w14:paraId="657C5C94" w14:textId="77777777" w:rsidR="00166951" w:rsidRPr="00166951" w:rsidRDefault="00166951" w:rsidP="00166951">
      <w:pPr>
        <w:rPr>
          <w:rFonts w:ascii="Helvetica" w:hAnsi="Helvetica"/>
          <w:b/>
          <w:color w:val="660066"/>
        </w:rPr>
      </w:pPr>
    </w:p>
    <w:p w14:paraId="3E079959" w14:textId="3C646514" w:rsidR="00861343" w:rsidRDefault="00861343" w:rsidP="00861343">
      <w:pPr>
        <w:pStyle w:val="ListParagraph"/>
        <w:numPr>
          <w:ilvl w:val="0"/>
          <w:numId w:val="4"/>
        </w:numPr>
        <w:ind w:left="720"/>
        <w:rPr>
          <w:rFonts w:ascii="Helvetica" w:hAnsi="Helvetica"/>
        </w:rPr>
      </w:pPr>
      <w:r w:rsidRPr="00861343">
        <w:rPr>
          <w:rFonts w:ascii="Helvetica" w:hAnsi="Helvetica"/>
          <w:color w:val="3366FF"/>
        </w:rPr>
        <w:t xml:space="preserve">SPICE </w:t>
      </w:r>
      <w:proofErr w:type="spellStart"/>
      <w:r w:rsidRPr="00861343">
        <w:rPr>
          <w:rFonts w:ascii="Helvetica" w:hAnsi="Helvetica"/>
          <w:color w:val="3366FF"/>
        </w:rPr>
        <w:t>WebGeocalc</w:t>
      </w:r>
      <w:proofErr w:type="spellEnd"/>
      <w:r w:rsidRPr="00861343">
        <w:rPr>
          <w:rFonts w:ascii="Helvetica" w:hAnsi="Helvetica"/>
        </w:rPr>
        <w:t xml:space="preserve"> allows users to search for observation computations by geometry. Be aware that since INMS was able to articulate its pointing relative to the spacecraft, SPICE will display this information as well.</w:t>
      </w:r>
    </w:p>
    <w:p w14:paraId="72868382" w14:textId="77777777" w:rsidR="008C128E" w:rsidRDefault="008C128E" w:rsidP="008C128E">
      <w:pPr>
        <w:rPr>
          <w:rFonts w:ascii="Helvetica" w:hAnsi="Helvetica"/>
        </w:rPr>
      </w:pPr>
    </w:p>
    <w:p w14:paraId="2D531608" w14:textId="77777777" w:rsidR="008C128E" w:rsidRDefault="008C128E" w:rsidP="008C128E">
      <w:pPr>
        <w:rPr>
          <w:rFonts w:ascii="Helvetica" w:hAnsi="Helvetica"/>
        </w:rPr>
      </w:pPr>
    </w:p>
    <w:p w14:paraId="6780EB33" w14:textId="77777777" w:rsidR="008C128E" w:rsidRDefault="008C128E" w:rsidP="008C128E">
      <w:pPr>
        <w:rPr>
          <w:rFonts w:ascii="Helvetica" w:hAnsi="Helvetica"/>
        </w:rPr>
      </w:pPr>
    </w:p>
    <w:p w14:paraId="57CBE981" w14:textId="77777777" w:rsidR="008C128E" w:rsidRDefault="008C128E" w:rsidP="008C128E">
      <w:pPr>
        <w:rPr>
          <w:rFonts w:ascii="Helvetica" w:hAnsi="Helvetica"/>
        </w:rPr>
      </w:pPr>
    </w:p>
    <w:p w14:paraId="44C9DBDF" w14:textId="77777777" w:rsidR="008C128E" w:rsidRPr="008C128E" w:rsidRDefault="008C128E" w:rsidP="008C128E">
      <w:pPr>
        <w:rPr>
          <w:rFonts w:ascii="Helvetica" w:hAnsi="Helvetica"/>
        </w:rPr>
      </w:pPr>
    </w:p>
    <w:p w14:paraId="4492B8E2" w14:textId="77777777" w:rsidR="00861343" w:rsidRPr="00861343" w:rsidRDefault="00861343" w:rsidP="00861343">
      <w:pPr>
        <w:rPr>
          <w:rFonts w:ascii="Helvetica" w:hAnsi="Helvetica"/>
        </w:rPr>
      </w:pPr>
    </w:p>
    <w:p w14:paraId="7B66C1E9" w14:textId="77777777" w:rsidR="00A80B84" w:rsidRDefault="00A80B84" w:rsidP="00A80B84">
      <w:pPr>
        <w:pStyle w:val="NoSpacing"/>
        <w:rPr>
          <w:color w:val="000000"/>
          <w:sz w:val="21"/>
          <w:szCs w:val="21"/>
        </w:rPr>
      </w:pPr>
      <w:r w:rsidRPr="00CB6C8D">
        <w:rPr>
          <w:rFonts w:eastAsia="Times New Roman"/>
          <w:b/>
          <w:highlight w:val="yellow"/>
        </w:rPr>
        <w:t>INMS</w:t>
      </w:r>
      <w:r w:rsidRPr="005B6EC4">
        <w:rPr>
          <w:rFonts w:eastAsia="Times New Roman"/>
          <w:b/>
          <w:color w:val="C00000"/>
        </w:rPr>
        <w:t xml:space="preserve"> </w:t>
      </w:r>
      <w:r w:rsidRPr="005B6EC4">
        <w:rPr>
          <w:rFonts w:eastAsia="Times New Roman"/>
        </w:rPr>
        <w:t>Products (</w:t>
      </w:r>
      <w:r>
        <w:rPr>
          <w:rFonts w:eastAsia="Times New Roman"/>
        </w:rPr>
        <w:t>12 Total, 3 open, 3 team internal, 2 deleted, 3 completed, 1 CAS archive</w:t>
      </w:r>
      <w:r w:rsidRPr="005B6EC4">
        <w:rPr>
          <w:rFonts w:eastAsia="Times New Roman"/>
        </w:rPr>
        <w:t>)</w:t>
      </w:r>
      <w:r>
        <w:rPr>
          <w:rFonts w:eastAsia="Times New Roman"/>
        </w:rPr>
        <w:t xml:space="preserve"> – Per Rebecca on 12/3/18:  </w:t>
      </w:r>
      <w:r w:rsidRPr="00F12C49">
        <w:rPr>
          <w:rFonts w:eastAsia="Times New Roman"/>
          <w:b/>
          <w:highlight w:val="magenta"/>
        </w:rPr>
        <w:t>ONE ITEM INMS-17 DELIVERED</w:t>
      </w:r>
    </w:p>
    <w:p w14:paraId="302A0BD2" w14:textId="77777777" w:rsidR="00A80B84" w:rsidRPr="00AE4C27" w:rsidRDefault="00A80B84" w:rsidP="00A80B84">
      <w:pPr>
        <w:rPr>
          <w:b/>
          <w:color w:val="000000"/>
          <w:sz w:val="21"/>
          <w:szCs w:val="21"/>
        </w:rPr>
      </w:pPr>
      <w:r w:rsidRPr="00AE4C27">
        <w:rPr>
          <w:b/>
          <w:color w:val="000000"/>
          <w:sz w:val="21"/>
          <w:szCs w:val="21"/>
          <w:highlight w:val="cyan"/>
        </w:rPr>
        <w:t>December 31 completion/delivery date for the following items:</w:t>
      </w:r>
    </w:p>
    <w:p w14:paraId="58143AA6" w14:textId="77777777" w:rsidR="00A80B84" w:rsidRDefault="00A80B84" w:rsidP="00A80B84">
      <w:pPr>
        <w:numPr>
          <w:ilvl w:val="0"/>
          <w:numId w:val="5"/>
        </w:numPr>
        <w:spacing w:before="100" w:beforeAutospacing="1" w:after="100" w:afterAutospacing="1"/>
        <w:rPr>
          <w:rFonts w:eastAsia="Times New Roman"/>
          <w:color w:val="1F497D"/>
          <w:sz w:val="21"/>
          <w:szCs w:val="21"/>
        </w:rPr>
      </w:pPr>
      <w:r>
        <w:rPr>
          <w:rFonts w:eastAsia="Times New Roman"/>
          <w:color w:val="1F497D"/>
        </w:rPr>
        <w:t>INMS-12:  Update User’s Manuals for Titan (ions, neutrals)</w:t>
      </w:r>
    </w:p>
    <w:p w14:paraId="1B1AD776" w14:textId="77777777" w:rsidR="00A80B84" w:rsidRDefault="00A80B84" w:rsidP="00A80B84">
      <w:pPr>
        <w:numPr>
          <w:ilvl w:val="0"/>
          <w:numId w:val="5"/>
        </w:numPr>
        <w:spacing w:before="100" w:beforeAutospacing="1" w:after="100" w:afterAutospacing="1"/>
        <w:rPr>
          <w:rFonts w:eastAsia="Times New Roman"/>
          <w:color w:val="1F497D"/>
          <w:sz w:val="21"/>
          <w:szCs w:val="21"/>
        </w:rPr>
      </w:pPr>
      <w:r>
        <w:rPr>
          <w:rFonts w:eastAsia="Times New Roman"/>
          <w:color w:val="1F497D"/>
        </w:rPr>
        <w:t xml:space="preserve">INMS-16:  Create User’s Notes for </w:t>
      </w:r>
      <w:proofErr w:type="spellStart"/>
      <w:r>
        <w:rPr>
          <w:rFonts w:eastAsia="Times New Roman"/>
          <w:color w:val="1F497D"/>
        </w:rPr>
        <w:t>innermag</w:t>
      </w:r>
      <w:proofErr w:type="spellEnd"/>
      <w:r>
        <w:rPr>
          <w:rFonts w:eastAsia="Times New Roman"/>
          <w:color w:val="1F497D"/>
        </w:rPr>
        <w:t xml:space="preserve">, </w:t>
      </w:r>
      <w:proofErr w:type="spellStart"/>
      <w:r>
        <w:rPr>
          <w:rFonts w:eastAsia="Times New Roman"/>
          <w:color w:val="1F497D"/>
        </w:rPr>
        <w:t>Enceladus</w:t>
      </w:r>
      <w:proofErr w:type="spellEnd"/>
      <w:r>
        <w:rPr>
          <w:rFonts w:eastAsia="Times New Roman"/>
          <w:color w:val="1F497D"/>
        </w:rPr>
        <w:t>, and proximal orbits</w:t>
      </w:r>
    </w:p>
    <w:p w14:paraId="6FC88595" w14:textId="77777777" w:rsidR="00A80B84" w:rsidRPr="00AE4C27" w:rsidRDefault="00A80B84" w:rsidP="00A80B84">
      <w:pPr>
        <w:numPr>
          <w:ilvl w:val="0"/>
          <w:numId w:val="5"/>
        </w:numPr>
        <w:spacing w:before="100" w:beforeAutospacing="1" w:after="100" w:afterAutospacing="1"/>
        <w:rPr>
          <w:color w:val="000000"/>
          <w:sz w:val="21"/>
          <w:szCs w:val="21"/>
        </w:rPr>
      </w:pPr>
      <w:r w:rsidRPr="00AE4C27">
        <w:rPr>
          <w:rFonts w:eastAsia="Times New Roman"/>
          <w:color w:val="1F497D"/>
        </w:rPr>
        <w:t>INMS-18:  Titan Neutral and Ion Density Profiles</w:t>
      </w:r>
    </w:p>
    <w:p w14:paraId="7AB99C69" w14:textId="77777777" w:rsidR="00A80B84" w:rsidRPr="00AE4C27" w:rsidRDefault="00A80B84" w:rsidP="00A80B84">
      <w:pPr>
        <w:rPr>
          <w:b/>
          <w:color w:val="000000"/>
          <w:sz w:val="21"/>
          <w:szCs w:val="21"/>
        </w:rPr>
      </w:pPr>
      <w:r w:rsidRPr="00AE4C27">
        <w:rPr>
          <w:b/>
          <w:color w:val="000000"/>
          <w:sz w:val="21"/>
          <w:szCs w:val="21"/>
          <w:highlight w:val="cyan"/>
        </w:rPr>
        <w:t xml:space="preserve">INMS-17 product is complete and was delivered as ASCII files.  Steve </w:t>
      </w:r>
      <w:proofErr w:type="spellStart"/>
      <w:r w:rsidRPr="00AE4C27">
        <w:rPr>
          <w:b/>
          <w:color w:val="000000"/>
          <w:sz w:val="21"/>
          <w:szCs w:val="21"/>
          <w:highlight w:val="cyan"/>
        </w:rPr>
        <w:t>Ledvina</w:t>
      </w:r>
      <w:proofErr w:type="spellEnd"/>
      <w:r w:rsidRPr="00AE4C27">
        <w:rPr>
          <w:b/>
          <w:color w:val="000000"/>
          <w:sz w:val="21"/>
          <w:szCs w:val="21"/>
          <w:highlight w:val="cyan"/>
        </w:rPr>
        <w:t xml:space="preserve"> (INMS team member) was requested by PDS to work with NASA Ames to have the products converted from ASCII to CDR</w:t>
      </w:r>
      <w:proofErr w:type="gramStart"/>
      <w:r w:rsidRPr="00AE4C27">
        <w:rPr>
          <w:b/>
          <w:color w:val="000000"/>
          <w:sz w:val="21"/>
          <w:szCs w:val="21"/>
          <w:highlight w:val="cyan"/>
        </w:rPr>
        <w:t>.  He</w:t>
      </w:r>
      <w:proofErr w:type="gramEnd"/>
      <w:r w:rsidRPr="00AE4C27">
        <w:rPr>
          <w:b/>
          <w:color w:val="000000"/>
          <w:sz w:val="21"/>
          <w:szCs w:val="21"/>
          <w:highlight w:val="cyan"/>
        </w:rPr>
        <w:t xml:space="preserve"> has provided all necessary info but is now waiting for NASA Ames to reformat the files.</w:t>
      </w:r>
      <w:r w:rsidRPr="00AE4C27">
        <w:rPr>
          <w:b/>
          <w:color w:val="000000"/>
          <w:sz w:val="21"/>
          <w:szCs w:val="21"/>
        </w:rPr>
        <w:t xml:space="preserve">  </w:t>
      </w:r>
    </w:p>
    <w:p w14:paraId="3DB26EF1" w14:textId="77777777" w:rsidR="00A80B84" w:rsidRDefault="00A80B84" w:rsidP="00A80B84">
      <w:pPr>
        <w:pStyle w:val="NoSpacing"/>
        <w:numPr>
          <w:ilvl w:val="0"/>
          <w:numId w:val="6"/>
        </w:numPr>
        <w:rPr>
          <w:rFonts w:eastAsia="Times New Roman"/>
          <w:b/>
          <w:color w:val="7030A0"/>
        </w:rPr>
      </w:pPr>
      <w:r w:rsidRPr="002267A1">
        <w:rPr>
          <w:rFonts w:eastAsia="Times New Roman"/>
          <w:b/>
          <w:color w:val="7030A0"/>
        </w:rPr>
        <w:t>DELIVERED</w:t>
      </w:r>
      <w:r>
        <w:rPr>
          <w:rFonts w:eastAsia="Times New Roman"/>
          <w:color w:val="1F497D"/>
        </w:rPr>
        <w:t xml:space="preserve">:  </w:t>
      </w:r>
      <w:r w:rsidRPr="002267A1">
        <w:rPr>
          <w:rFonts w:eastAsia="Times New Roman"/>
          <w:b/>
          <w:color w:val="7030A0"/>
        </w:rPr>
        <w:t>INMS-17:  Output from Titan hybrid simulations</w:t>
      </w:r>
    </w:p>
    <w:p w14:paraId="047A6CD7" w14:textId="77777777" w:rsidR="00A80B84" w:rsidRDefault="00A80B84" w:rsidP="00A80B84">
      <w:pPr>
        <w:pStyle w:val="NoSpacing"/>
        <w:numPr>
          <w:ilvl w:val="0"/>
          <w:numId w:val="6"/>
        </w:numPr>
        <w:rPr>
          <w:rFonts w:eastAsia="Times New Roman"/>
          <w:b/>
          <w:color w:val="7030A0"/>
        </w:rPr>
      </w:pPr>
    </w:p>
    <w:p w14:paraId="7E9FC7D6" w14:textId="52C2566D" w:rsidR="00A80B84" w:rsidRPr="00A80B84" w:rsidRDefault="00A80B84" w:rsidP="00A80B84">
      <w:pPr>
        <w:pStyle w:val="NoSpacing"/>
        <w:rPr>
          <w:rFonts w:eastAsia="Times New Roman"/>
          <w:b/>
          <w:color w:val="FF0000"/>
        </w:rPr>
      </w:pPr>
      <w:r w:rsidRPr="00A80B84">
        <w:rPr>
          <w:rFonts w:eastAsia="Times New Roman"/>
          <w:b/>
          <w:color w:val="FF0000"/>
        </w:rPr>
        <w:t>ASK KATHRYN FOR INMS-13</w:t>
      </w:r>
    </w:p>
    <w:p w14:paraId="4BCB8FDE" w14:textId="77777777" w:rsidR="00861343" w:rsidRPr="00861343" w:rsidRDefault="00861343" w:rsidP="00861343">
      <w:pPr>
        <w:rPr>
          <w:rFonts w:ascii="Helvetica" w:hAnsi="Helvetica"/>
        </w:rPr>
      </w:pPr>
    </w:p>
    <w:tbl>
      <w:tblPr>
        <w:tblW w:w="9520" w:type="dxa"/>
        <w:tblInd w:w="93" w:type="dxa"/>
        <w:tblLook w:val="04A0" w:firstRow="1" w:lastRow="0" w:firstColumn="1" w:lastColumn="0" w:noHBand="0" w:noVBand="1"/>
      </w:tblPr>
      <w:tblGrid>
        <w:gridCol w:w="1300"/>
        <w:gridCol w:w="1802"/>
        <w:gridCol w:w="2396"/>
        <w:gridCol w:w="1476"/>
        <w:gridCol w:w="1256"/>
        <w:gridCol w:w="1290"/>
      </w:tblGrid>
      <w:tr w:rsidR="00A80B84" w:rsidRPr="00A80B84" w14:paraId="397D498A" w14:textId="77777777" w:rsidTr="00A80B84">
        <w:trPr>
          <w:trHeight w:val="2700"/>
        </w:trPr>
        <w:tc>
          <w:tcPr>
            <w:tcW w:w="1300"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397824DD"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12B14D1"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Update User’s Manuals for Titan (ions, neutrals)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7CCA6A4B"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*Mark Perry, Lead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C5CAD50"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Users Manuals, white papers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A71CFD3"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PDS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B3E8B92"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2017-12-19:  on track for 3/31/18 delivery</w:t>
            </w:r>
            <w:r w:rsidRPr="00A80B84">
              <w:rPr>
                <w:rFonts w:ascii="Calibri" w:eastAsia="Times New Roman" w:hAnsi="Calibri" w:cs="Times New Roman"/>
                <w:color w:val="000000"/>
              </w:rPr>
              <w:br/>
              <w:t>2018-07-17:  to be complete by July</w:t>
            </w:r>
          </w:p>
        </w:tc>
      </w:tr>
      <w:tr w:rsidR="00A80B84" w:rsidRPr="00A80B84" w14:paraId="775E88CA" w14:textId="77777777" w:rsidTr="00A80B84">
        <w:trPr>
          <w:trHeight w:val="1120"/>
        </w:trPr>
        <w:tc>
          <w:tcPr>
            <w:tcW w:w="1300" w:type="dxa"/>
            <w:tcBorders>
              <w:top w:val="nil"/>
              <w:left w:val="single" w:sz="4" w:space="0" w:color="auto"/>
              <w:bottom w:val="single" w:sz="4" w:space="0" w:color="auto"/>
              <w:right w:val="single" w:sz="4" w:space="0" w:color="auto"/>
            </w:tcBorders>
            <w:shd w:val="clear" w:color="000000" w:fill="CC99FF"/>
            <w:noWrap/>
            <w:vAlign w:val="center"/>
            <w:hideMark/>
          </w:tcPr>
          <w:p w14:paraId="167B0362"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INMS-13</w:t>
            </w:r>
          </w:p>
        </w:tc>
        <w:tc>
          <w:tcPr>
            <w:tcW w:w="1840" w:type="dxa"/>
            <w:tcBorders>
              <w:top w:val="nil"/>
              <w:left w:val="nil"/>
              <w:bottom w:val="single" w:sz="4" w:space="0" w:color="auto"/>
              <w:right w:val="single" w:sz="4" w:space="0" w:color="auto"/>
            </w:tcBorders>
            <w:shd w:val="clear" w:color="auto" w:fill="auto"/>
            <w:vAlign w:val="center"/>
            <w:hideMark/>
          </w:tcPr>
          <w:p w14:paraId="083D8EB0"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Annotated baseline</w:t>
            </w:r>
          </w:p>
        </w:tc>
        <w:tc>
          <w:tcPr>
            <w:tcW w:w="2480" w:type="dxa"/>
            <w:tcBorders>
              <w:top w:val="nil"/>
              <w:left w:val="nil"/>
              <w:bottom w:val="single" w:sz="4" w:space="0" w:color="auto"/>
              <w:right w:val="single" w:sz="4" w:space="0" w:color="auto"/>
            </w:tcBorders>
            <w:shd w:val="clear" w:color="auto" w:fill="auto"/>
            <w:vAlign w:val="center"/>
            <w:hideMark/>
          </w:tcPr>
          <w:p w14:paraId="3C979F60"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*Rebecca Perryman</w:t>
            </w:r>
          </w:p>
        </w:tc>
        <w:tc>
          <w:tcPr>
            <w:tcW w:w="1300" w:type="dxa"/>
            <w:tcBorders>
              <w:top w:val="nil"/>
              <w:left w:val="nil"/>
              <w:bottom w:val="single" w:sz="4" w:space="0" w:color="auto"/>
              <w:right w:val="single" w:sz="4" w:space="0" w:color="auto"/>
            </w:tcBorders>
            <w:shd w:val="clear" w:color="auto" w:fill="auto"/>
            <w:vAlign w:val="center"/>
            <w:hideMark/>
          </w:tcPr>
          <w:p w14:paraId="1FC9EA83" w14:textId="77777777" w:rsidR="00A80B84" w:rsidRPr="00A80B84" w:rsidRDefault="00A80B84" w:rsidP="00A80B84">
            <w:pPr>
              <w:jc w:val="cente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Science investigation support files</w:t>
            </w:r>
          </w:p>
        </w:tc>
        <w:tc>
          <w:tcPr>
            <w:tcW w:w="1300" w:type="dxa"/>
            <w:tcBorders>
              <w:top w:val="nil"/>
              <w:left w:val="nil"/>
              <w:bottom w:val="single" w:sz="4" w:space="0" w:color="auto"/>
              <w:right w:val="single" w:sz="4" w:space="0" w:color="auto"/>
            </w:tcBorders>
            <w:shd w:val="clear" w:color="auto" w:fill="auto"/>
            <w:vAlign w:val="center"/>
            <w:hideMark/>
          </w:tcPr>
          <w:p w14:paraId="203665C1" w14:textId="77777777" w:rsidR="00A80B84" w:rsidRPr="00A80B84" w:rsidRDefault="00A80B84" w:rsidP="00A80B84">
            <w:pPr>
              <w:jc w:val="cente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PDS</w:t>
            </w:r>
          </w:p>
        </w:tc>
        <w:tc>
          <w:tcPr>
            <w:tcW w:w="1300" w:type="dxa"/>
            <w:tcBorders>
              <w:top w:val="nil"/>
              <w:left w:val="nil"/>
              <w:bottom w:val="single" w:sz="4" w:space="0" w:color="auto"/>
              <w:right w:val="single" w:sz="4" w:space="0" w:color="auto"/>
            </w:tcBorders>
            <w:shd w:val="clear" w:color="auto" w:fill="auto"/>
            <w:vAlign w:val="center"/>
            <w:hideMark/>
          </w:tcPr>
          <w:p w14:paraId="61EA5F7F" w14:textId="77777777" w:rsidR="00A80B84" w:rsidRPr="00A80B84" w:rsidRDefault="00A80B84" w:rsidP="00A80B84">
            <w:pP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2018-01-03:  complete, zip sent to Rudy</w:t>
            </w:r>
          </w:p>
        </w:tc>
      </w:tr>
      <w:tr w:rsidR="00A80B84" w:rsidRPr="00A80B84" w14:paraId="6CBB4C20" w14:textId="77777777" w:rsidTr="00A80B84">
        <w:trPr>
          <w:trHeight w:val="1120"/>
        </w:trPr>
        <w:tc>
          <w:tcPr>
            <w:tcW w:w="1300" w:type="dxa"/>
            <w:tcBorders>
              <w:top w:val="nil"/>
              <w:left w:val="single" w:sz="4" w:space="0" w:color="auto"/>
              <w:bottom w:val="single" w:sz="4" w:space="0" w:color="auto"/>
              <w:right w:val="single" w:sz="4" w:space="0" w:color="auto"/>
            </w:tcBorders>
            <w:shd w:val="clear" w:color="000000" w:fill="CC99FF"/>
            <w:noWrap/>
            <w:vAlign w:val="center"/>
            <w:hideMark/>
          </w:tcPr>
          <w:p w14:paraId="00B29EAE"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INMS-14</w:t>
            </w:r>
          </w:p>
        </w:tc>
        <w:tc>
          <w:tcPr>
            <w:tcW w:w="1840" w:type="dxa"/>
            <w:tcBorders>
              <w:top w:val="nil"/>
              <w:left w:val="nil"/>
              <w:bottom w:val="single" w:sz="4" w:space="0" w:color="auto"/>
              <w:right w:val="single" w:sz="4" w:space="0" w:color="auto"/>
            </w:tcBorders>
            <w:shd w:val="clear" w:color="auto" w:fill="auto"/>
            <w:vAlign w:val="center"/>
            <w:hideMark/>
          </w:tcPr>
          <w:p w14:paraId="5F7E1EE6"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White paper(s)</w:t>
            </w:r>
          </w:p>
        </w:tc>
        <w:tc>
          <w:tcPr>
            <w:tcW w:w="2480" w:type="dxa"/>
            <w:tcBorders>
              <w:top w:val="nil"/>
              <w:left w:val="nil"/>
              <w:bottom w:val="single" w:sz="4" w:space="0" w:color="auto"/>
              <w:right w:val="single" w:sz="4" w:space="0" w:color="auto"/>
            </w:tcBorders>
            <w:shd w:val="clear" w:color="auto" w:fill="auto"/>
            <w:vAlign w:val="center"/>
            <w:hideMark/>
          </w:tcPr>
          <w:p w14:paraId="04744569"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*Rebecca Perryman</w:t>
            </w:r>
          </w:p>
        </w:tc>
        <w:tc>
          <w:tcPr>
            <w:tcW w:w="1300" w:type="dxa"/>
            <w:tcBorders>
              <w:top w:val="nil"/>
              <w:left w:val="nil"/>
              <w:bottom w:val="single" w:sz="4" w:space="0" w:color="auto"/>
              <w:right w:val="single" w:sz="4" w:space="0" w:color="auto"/>
            </w:tcBorders>
            <w:shd w:val="clear" w:color="auto" w:fill="auto"/>
            <w:vAlign w:val="center"/>
            <w:hideMark/>
          </w:tcPr>
          <w:p w14:paraId="7B9782A4" w14:textId="77777777" w:rsidR="00A80B84" w:rsidRPr="00A80B84" w:rsidRDefault="00A80B84" w:rsidP="00A80B84">
            <w:pPr>
              <w:jc w:val="cente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Users Manuals, white papers</w:t>
            </w:r>
          </w:p>
        </w:tc>
        <w:tc>
          <w:tcPr>
            <w:tcW w:w="1300" w:type="dxa"/>
            <w:tcBorders>
              <w:top w:val="nil"/>
              <w:left w:val="nil"/>
              <w:bottom w:val="single" w:sz="4" w:space="0" w:color="auto"/>
              <w:right w:val="single" w:sz="4" w:space="0" w:color="auto"/>
            </w:tcBorders>
            <w:shd w:val="clear" w:color="auto" w:fill="auto"/>
            <w:vAlign w:val="center"/>
            <w:hideMark/>
          </w:tcPr>
          <w:p w14:paraId="7E7BC1F0" w14:textId="77777777" w:rsidR="00A80B84" w:rsidRPr="00A80B84" w:rsidRDefault="00A80B84" w:rsidP="00A80B84">
            <w:pPr>
              <w:jc w:val="cente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PDS</w:t>
            </w:r>
          </w:p>
        </w:tc>
        <w:tc>
          <w:tcPr>
            <w:tcW w:w="1300" w:type="dxa"/>
            <w:tcBorders>
              <w:top w:val="nil"/>
              <w:left w:val="nil"/>
              <w:bottom w:val="single" w:sz="4" w:space="0" w:color="auto"/>
              <w:right w:val="single" w:sz="4" w:space="0" w:color="auto"/>
            </w:tcBorders>
            <w:shd w:val="clear" w:color="auto" w:fill="auto"/>
            <w:vAlign w:val="center"/>
            <w:hideMark/>
          </w:tcPr>
          <w:p w14:paraId="6CCC17D6" w14:textId="77777777" w:rsidR="00A80B84" w:rsidRPr="00A80B84" w:rsidRDefault="00A80B84" w:rsidP="00A80B84">
            <w:pPr>
              <w:rPr>
                <w:rFonts w:ascii="Calibri" w:eastAsia="Times New Roman" w:hAnsi="Calibri" w:cs="Times New Roman"/>
                <w:color w:val="00B050"/>
                <w:sz w:val="22"/>
                <w:szCs w:val="22"/>
              </w:rPr>
            </w:pPr>
            <w:r w:rsidRPr="00A80B84">
              <w:rPr>
                <w:rFonts w:ascii="Calibri" w:eastAsia="Times New Roman" w:hAnsi="Calibri" w:cs="Times New Roman"/>
                <w:color w:val="00B050"/>
                <w:sz w:val="22"/>
                <w:szCs w:val="22"/>
              </w:rPr>
              <w:t>2018-01-03:  complete, zip sent to Rudy</w:t>
            </w:r>
          </w:p>
        </w:tc>
      </w:tr>
      <w:tr w:rsidR="00A80B84" w:rsidRPr="00A80B84" w14:paraId="2D97F200" w14:textId="77777777" w:rsidTr="00A80B84">
        <w:trPr>
          <w:trHeight w:val="3000"/>
        </w:trPr>
        <w:tc>
          <w:tcPr>
            <w:tcW w:w="1300" w:type="dxa"/>
            <w:tcBorders>
              <w:top w:val="nil"/>
              <w:left w:val="single" w:sz="4" w:space="0" w:color="auto"/>
              <w:bottom w:val="single" w:sz="4" w:space="0" w:color="auto"/>
              <w:right w:val="single" w:sz="4" w:space="0" w:color="auto"/>
            </w:tcBorders>
            <w:shd w:val="clear" w:color="000000" w:fill="CC99FF"/>
            <w:noWrap/>
            <w:vAlign w:val="center"/>
            <w:hideMark/>
          </w:tcPr>
          <w:p w14:paraId="68644A4E"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INMS-16</w:t>
            </w:r>
          </w:p>
        </w:tc>
        <w:tc>
          <w:tcPr>
            <w:tcW w:w="1840" w:type="dxa"/>
            <w:tcBorders>
              <w:top w:val="nil"/>
              <w:left w:val="nil"/>
              <w:bottom w:val="single" w:sz="4" w:space="0" w:color="auto"/>
              <w:right w:val="single" w:sz="4" w:space="0" w:color="auto"/>
            </w:tcBorders>
            <w:shd w:val="clear" w:color="auto" w:fill="auto"/>
            <w:vAlign w:val="center"/>
            <w:hideMark/>
          </w:tcPr>
          <w:p w14:paraId="6A8374B7"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 xml:space="preserve">Create User’s Notes for </w:t>
            </w:r>
            <w:proofErr w:type="spellStart"/>
            <w:r w:rsidRPr="00A80B84">
              <w:rPr>
                <w:rFonts w:ascii="Calibri" w:eastAsia="Times New Roman" w:hAnsi="Calibri" w:cs="Times New Roman"/>
                <w:color w:val="000000"/>
                <w:sz w:val="22"/>
                <w:szCs w:val="22"/>
              </w:rPr>
              <w:t>innermag</w:t>
            </w:r>
            <w:proofErr w:type="spellEnd"/>
            <w:r w:rsidRPr="00A80B84">
              <w:rPr>
                <w:rFonts w:ascii="Calibri" w:eastAsia="Times New Roman" w:hAnsi="Calibri" w:cs="Times New Roman"/>
                <w:color w:val="000000"/>
                <w:sz w:val="22"/>
                <w:szCs w:val="22"/>
              </w:rPr>
              <w:t xml:space="preserve">, </w:t>
            </w:r>
            <w:proofErr w:type="spellStart"/>
            <w:r w:rsidRPr="00A80B84">
              <w:rPr>
                <w:rFonts w:ascii="Calibri" w:eastAsia="Times New Roman" w:hAnsi="Calibri" w:cs="Times New Roman"/>
                <w:color w:val="000000"/>
                <w:sz w:val="22"/>
                <w:szCs w:val="22"/>
              </w:rPr>
              <w:t>Enceladus</w:t>
            </w:r>
            <w:proofErr w:type="spellEnd"/>
            <w:r w:rsidRPr="00A80B84">
              <w:rPr>
                <w:rFonts w:ascii="Calibri" w:eastAsia="Times New Roman" w:hAnsi="Calibri" w:cs="Times New Roman"/>
                <w:color w:val="000000"/>
                <w:sz w:val="22"/>
                <w:szCs w:val="22"/>
              </w:rPr>
              <w:t>, and proximal orbits</w:t>
            </w:r>
          </w:p>
        </w:tc>
        <w:tc>
          <w:tcPr>
            <w:tcW w:w="2480" w:type="dxa"/>
            <w:tcBorders>
              <w:top w:val="nil"/>
              <w:left w:val="nil"/>
              <w:bottom w:val="single" w:sz="4" w:space="0" w:color="auto"/>
              <w:right w:val="nil"/>
            </w:tcBorders>
            <w:shd w:val="clear" w:color="auto" w:fill="auto"/>
            <w:vAlign w:val="center"/>
            <w:hideMark/>
          </w:tcPr>
          <w:p w14:paraId="50217D47"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 xml:space="preserve">*Mark Perry, Rebecca Perryman, Hunter Waite, and Ben </w:t>
            </w:r>
            <w:proofErr w:type="spellStart"/>
            <w:r w:rsidRPr="00A80B84">
              <w:rPr>
                <w:rFonts w:ascii="Calibri" w:eastAsia="Times New Roman" w:hAnsi="Calibri" w:cs="Times New Roman"/>
                <w:color w:val="000000"/>
                <w:sz w:val="22"/>
                <w:szCs w:val="22"/>
              </w:rPr>
              <w:t>Teolis</w:t>
            </w:r>
            <w:proofErr w:type="spellEnd"/>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FCFDCBE"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Users Manuals, white papers</w:t>
            </w:r>
          </w:p>
        </w:tc>
        <w:tc>
          <w:tcPr>
            <w:tcW w:w="1300" w:type="dxa"/>
            <w:tcBorders>
              <w:top w:val="nil"/>
              <w:left w:val="nil"/>
              <w:bottom w:val="single" w:sz="4" w:space="0" w:color="auto"/>
              <w:right w:val="single" w:sz="4" w:space="0" w:color="auto"/>
            </w:tcBorders>
            <w:shd w:val="clear" w:color="auto" w:fill="auto"/>
            <w:vAlign w:val="center"/>
            <w:hideMark/>
          </w:tcPr>
          <w:p w14:paraId="54543798"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PDS</w:t>
            </w:r>
          </w:p>
        </w:tc>
        <w:tc>
          <w:tcPr>
            <w:tcW w:w="1300" w:type="dxa"/>
            <w:tcBorders>
              <w:top w:val="nil"/>
              <w:left w:val="nil"/>
              <w:bottom w:val="single" w:sz="4" w:space="0" w:color="auto"/>
              <w:right w:val="single" w:sz="4" w:space="0" w:color="auto"/>
            </w:tcBorders>
            <w:shd w:val="clear" w:color="auto" w:fill="auto"/>
            <w:vAlign w:val="center"/>
            <w:hideMark/>
          </w:tcPr>
          <w:p w14:paraId="3DE5A281"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2017-12-19:  on track for 3/31/18 delivery</w:t>
            </w:r>
            <w:r w:rsidRPr="00A80B84">
              <w:rPr>
                <w:rFonts w:ascii="Calibri" w:eastAsia="Times New Roman" w:hAnsi="Calibri" w:cs="Times New Roman"/>
                <w:color w:val="000000"/>
              </w:rPr>
              <w:br/>
              <w:t>2018-07-17:  to be complete by mid-August</w:t>
            </w:r>
          </w:p>
        </w:tc>
      </w:tr>
      <w:tr w:rsidR="00A80B84" w:rsidRPr="00A80B84" w14:paraId="588DA457" w14:textId="77777777" w:rsidTr="00A80B84">
        <w:trPr>
          <w:trHeight w:val="1200"/>
        </w:trPr>
        <w:tc>
          <w:tcPr>
            <w:tcW w:w="1300" w:type="dxa"/>
            <w:tcBorders>
              <w:top w:val="nil"/>
              <w:left w:val="single" w:sz="4" w:space="0" w:color="auto"/>
              <w:bottom w:val="single" w:sz="4" w:space="0" w:color="auto"/>
              <w:right w:val="single" w:sz="4" w:space="0" w:color="auto"/>
            </w:tcBorders>
            <w:shd w:val="clear" w:color="000000" w:fill="CC99FF"/>
            <w:noWrap/>
            <w:vAlign w:val="center"/>
            <w:hideMark/>
          </w:tcPr>
          <w:p w14:paraId="392BBA40"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INMS-17</w:t>
            </w:r>
          </w:p>
        </w:tc>
        <w:tc>
          <w:tcPr>
            <w:tcW w:w="1840" w:type="dxa"/>
            <w:tcBorders>
              <w:top w:val="nil"/>
              <w:left w:val="nil"/>
              <w:bottom w:val="single" w:sz="4" w:space="0" w:color="auto"/>
              <w:right w:val="single" w:sz="4" w:space="0" w:color="auto"/>
            </w:tcBorders>
            <w:shd w:val="clear" w:color="auto" w:fill="auto"/>
            <w:vAlign w:val="center"/>
            <w:hideMark/>
          </w:tcPr>
          <w:p w14:paraId="5D94F154"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Output from Titan hybrid simulations</w:t>
            </w:r>
          </w:p>
        </w:tc>
        <w:tc>
          <w:tcPr>
            <w:tcW w:w="2480" w:type="dxa"/>
            <w:tcBorders>
              <w:top w:val="nil"/>
              <w:left w:val="nil"/>
              <w:bottom w:val="single" w:sz="4" w:space="0" w:color="auto"/>
              <w:right w:val="nil"/>
            </w:tcBorders>
            <w:shd w:val="clear" w:color="auto" w:fill="auto"/>
            <w:vAlign w:val="center"/>
            <w:hideMark/>
          </w:tcPr>
          <w:p w14:paraId="35FB19AE"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w:t>
            </w:r>
            <w:proofErr w:type="spellStart"/>
            <w:r w:rsidRPr="00A80B84">
              <w:rPr>
                <w:rFonts w:ascii="Calibri" w:eastAsia="Times New Roman" w:hAnsi="Calibri" w:cs="Times New Roman"/>
                <w:color w:val="000000"/>
                <w:sz w:val="22"/>
                <w:szCs w:val="22"/>
              </w:rPr>
              <w:t>Ledvina</w:t>
            </w:r>
            <w:proofErr w:type="spellEnd"/>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D14ECD8"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Science Investigation support files</w:t>
            </w:r>
          </w:p>
        </w:tc>
        <w:tc>
          <w:tcPr>
            <w:tcW w:w="1300" w:type="dxa"/>
            <w:tcBorders>
              <w:top w:val="nil"/>
              <w:left w:val="nil"/>
              <w:bottom w:val="single" w:sz="4" w:space="0" w:color="auto"/>
              <w:right w:val="single" w:sz="4" w:space="0" w:color="auto"/>
            </w:tcBorders>
            <w:shd w:val="clear" w:color="auto" w:fill="auto"/>
            <w:vAlign w:val="center"/>
            <w:hideMark/>
          </w:tcPr>
          <w:p w14:paraId="26CF02FF" w14:textId="77777777" w:rsidR="00A80B84" w:rsidRPr="00A80B84" w:rsidRDefault="00A80B84" w:rsidP="00A80B84">
            <w:pPr>
              <w:jc w:val="center"/>
              <w:rPr>
                <w:rFonts w:ascii="Calibri" w:eastAsia="Times New Roman" w:hAnsi="Calibri" w:cs="Times New Roman"/>
                <w:color w:val="000000"/>
              </w:rPr>
            </w:pPr>
            <w:r w:rsidRPr="00A80B84">
              <w:rPr>
                <w:rFonts w:ascii="Calibri" w:eastAsia="Times New Roman" w:hAnsi="Calibri" w:cs="Times New Roman"/>
                <w:color w:val="000000"/>
              </w:rPr>
              <w:t>PDS</w:t>
            </w:r>
          </w:p>
        </w:tc>
        <w:tc>
          <w:tcPr>
            <w:tcW w:w="1300" w:type="dxa"/>
            <w:tcBorders>
              <w:top w:val="nil"/>
              <w:left w:val="nil"/>
              <w:bottom w:val="single" w:sz="4" w:space="0" w:color="auto"/>
              <w:right w:val="single" w:sz="4" w:space="0" w:color="auto"/>
            </w:tcBorders>
            <w:shd w:val="clear" w:color="auto" w:fill="auto"/>
            <w:vAlign w:val="center"/>
            <w:hideMark/>
          </w:tcPr>
          <w:p w14:paraId="6EB2B318"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 </w:t>
            </w:r>
          </w:p>
        </w:tc>
      </w:tr>
      <w:tr w:rsidR="00A80B84" w:rsidRPr="00A80B84" w14:paraId="56AE7A89" w14:textId="77777777" w:rsidTr="00A80B84">
        <w:trPr>
          <w:trHeight w:val="3900"/>
        </w:trPr>
        <w:tc>
          <w:tcPr>
            <w:tcW w:w="1300" w:type="dxa"/>
            <w:tcBorders>
              <w:top w:val="nil"/>
              <w:left w:val="single" w:sz="4" w:space="0" w:color="auto"/>
              <w:bottom w:val="single" w:sz="4" w:space="0" w:color="auto"/>
              <w:right w:val="single" w:sz="4" w:space="0" w:color="auto"/>
            </w:tcBorders>
            <w:shd w:val="clear" w:color="000000" w:fill="CC99FF"/>
            <w:noWrap/>
            <w:vAlign w:val="center"/>
            <w:hideMark/>
          </w:tcPr>
          <w:p w14:paraId="4CE68AED" w14:textId="77777777" w:rsidR="00A80B84" w:rsidRPr="00A80B84" w:rsidRDefault="00A80B84" w:rsidP="00A80B84">
            <w:pPr>
              <w:jc w:val="center"/>
              <w:rPr>
                <w:rFonts w:ascii="Calibri" w:eastAsia="Times New Roman" w:hAnsi="Calibri" w:cs="Times New Roman"/>
                <w:b/>
                <w:bCs/>
                <w:color w:val="000000"/>
                <w:sz w:val="22"/>
                <w:szCs w:val="22"/>
              </w:rPr>
            </w:pPr>
            <w:r w:rsidRPr="00A80B84">
              <w:rPr>
                <w:rFonts w:ascii="Calibri" w:eastAsia="Times New Roman" w:hAnsi="Calibri" w:cs="Times New Roman"/>
                <w:b/>
                <w:bCs/>
                <w:color w:val="000000"/>
                <w:sz w:val="22"/>
                <w:szCs w:val="22"/>
              </w:rPr>
              <w:t>INMS-18</w:t>
            </w:r>
          </w:p>
        </w:tc>
        <w:tc>
          <w:tcPr>
            <w:tcW w:w="1840" w:type="dxa"/>
            <w:tcBorders>
              <w:top w:val="nil"/>
              <w:left w:val="nil"/>
              <w:bottom w:val="single" w:sz="4" w:space="0" w:color="auto"/>
              <w:right w:val="single" w:sz="4" w:space="0" w:color="auto"/>
            </w:tcBorders>
            <w:shd w:val="clear" w:color="auto" w:fill="auto"/>
            <w:vAlign w:val="center"/>
            <w:hideMark/>
          </w:tcPr>
          <w:p w14:paraId="436C8076"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Titan Neutral and Ion Density Profiles</w:t>
            </w:r>
          </w:p>
        </w:tc>
        <w:tc>
          <w:tcPr>
            <w:tcW w:w="2480" w:type="dxa"/>
            <w:tcBorders>
              <w:top w:val="nil"/>
              <w:left w:val="nil"/>
              <w:bottom w:val="single" w:sz="4" w:space="0" w:color="auto"/>
              <w:right w:val="nil"/>
            </w:tcBorders>
            <w:shd w:val="clear" w:color="auto" w:fill="auto"/>
            <w:vAlign w:val="center"/>
            <w:hideMark/>
          </w:tcPr>
          <w:p w14:paraId="34890AF5" w14:textId="77777777" w:rsidR="00A80B84" w:rsidRPr="00A80B84" w:rsidRDefault="00A80B84" w:rsidP="00A80B84">
            <w:pPr>
              <w:rPr>
                <w:rFonts w:ascii="Calibri" w:eastAsia="Times New Roman" w:hAnsi="Calibri" w:cs="Times New Roman"/>
                <w:color w:val="000000"/>
                <w:sz w:val="22"/>
                <w:szCs w:val="22"/>
              </w:rPr>
            </w:pPr>
            <w:r w:rsidRPr="00A80B84">
              <w:rPr>
                <w:rFonts w:ascii="Calibri" w:eastAsia="Times New Roman" w:hAnsi="Calibri" w:cs="Times New Roman"/>
                <w:color w:val="000000"/>
                <w:sz w:val="22"/>
                <w:szCs w:val="22"/>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876158D" w14:textId="77777777" w:rsidR="00A80B84" w:rsidRPr="00A80B84" w:rsidRDefault="00A80B84" w:rsidP="00A80B84">
            <w:pPr>
              <w:jc w:val="center"/>
              <w:rPr>
                <w:rFonts w:ascii="Calibri (Body)" w:eastAsia="Times New Roman" w:hAnsi="Calibri (Body)" w:cs="Times New Roman"/>
                <w:color w:val="000000"/>
                <w:sz w:val="22"/>
                <w:szCs w:val="22"/>
              </w:rPr>
            </w:pPr>
            <w:r w:rsidRPr="00A80B84">
              <w:rPr>
                <w:rFonts w:ascii="Calibri (Body)" w:eastAsia="Times New Roman" w:hAnsi="Calibri (Body)" w:cs="Times New Roman"/>
                <w:color w:val="000000"/>
                <w:sz w:val="22"/>
                <w:szCs w:val="22"/>
              </w:rPr>
              <w:t>Higher Order Products</w:t>
            </w:r>
          </w:p>
        </w:tc>
        <w:tc>
          <w:tcPr>
            <w:tcW w:w="1300" w:type="dxa"/>
            <w:tcBorders>
              <w:top w:val="nil"/>
              <w:left w:val="nil"/>
              <w:bottom w:val="single" w:sz="4" w:space="0" w:color="auto"/>
              <w:right w:val="single" w:sz="4" w:space="0" w:color="auto"/>
            </w:tcBorders>
            <w:shd w:val="clear" w:color="auto" w:fill="auto"/>
            <w:vAlign w:val="center"/>
            <w:hideMark/>
          </w:tcPr>
          <w:p w14:paraId="35256CB5" w14:textId="77777777" w:rsidR="00A80B84" w:rsidRPr="00A80B84" w:rsidRDefault="00A80B84" w:rsidP="00A80B84">
            <w:pPr>
              <w:jc w:val="center"/>
              <w:rPr>
                <w:rFonts w:ascii="Calibri (Body)" w:eastAsia="Times New Roman" w:hAnsi="Calibri (Body)" w:cs="Times New Roman"/>
                <w:color w:val="000000"/>
                <w:sz w:val="22"/>
                <w:szCs w:val="22"/>
              </w:rPr>
            </w:pPr>
            <w:r w:rsidRPr="00A80B84">
              <w:rPr>
                <w:rFonts w:ascii="Calibri (Body)" w:eastAsia="Times New Roman" w:hAnsi="Calibri (Body)" w:cs="Times New Roman"/>
                <w:color w:val="000000"/>
                <w:sz w:val="22"/>
                <w:szCs w:val="22"/>
              </w:rPr>
              <w:t>PDS</w:t>
            </w:r>
          </w:p>
        </w:tc>
        <w:tc>
          <w:tcPr>
            <w:tcW w:w="1300" w:type="dxa"/>
            <w:tcBorders>
              <w:top w:val="nil"/>
              <w:left w:val="nil"/>
              <w:bottom w:val="single" w:sz="4" w:space="0" w:color="auto"/>
              <w:right w:val="single" w:sz="4" w:space="0" w:color="auto"/>
            </w:tcBorders>
            <w:shd w:val="clear" w:color="auto" w:fill="auto"/>
            <w:vAlign w:val="center"/>
            <w:hideMark/>
          </w:tcPr>
          <w:p w14:paraId="77C83537" w14:textId="77777777" w:rsidR="00A80B84" w:rsidRPr="00A80B84" w:rsidRDefault="00A80B84" w:rsidP="00A80B84">
            <w:pPr>
              <w:rPr>
                <w:rFonts w:ascii="Calibri" w:eastAsia="Times New Roman" w:hAnsi="Calibri" w:cs="Times New Roman"/>
                <w:color w:val="000000"/>
              </w:rPr>
            </w:pPr>
            <w:r w:rsidRPr="00A80B84">
              <w:rPr>
                <w:rFonts w:ascii="Calibri" w:eastAsia="Times New Roman" w:hAnsi="Calibri" w:cs="Times New Roman"/>
                <w:color w:val="000000"/>
              </w:rPr>
              <w:t>2017-12-19:  on track for 3/31/18 delivery</w:t>
            </w:r>
            <w:r w:rsidRPr="00A80B84">
              <w:rPr>
                <w:rFonts w:ascii="Calibri" w:eastAsia="Times New Roman" w:hAnsi="Calibri" w:cs="Times New Roman"/>
                <w:color w:val="000000"/>
              </w:rPr>
              <w:br/>
              <w:t>2018-04-19:  on track for mid-May</w:t>
            </w:r>
            <w:r w:rsidRPr="00A80B84">
              <w:rPr>
                <w:rFonts w:ascii="Calibri" w:eastAsia="Times New Roman" w:hAnsi="Calibri" w:cs="Times New Roman"/>
                <w:color w:val="000000"/>
              </w:rPr>
              <w:br/>
              <w:t>2018-07-17:  to be complete by July</w:t>
            </w:r>
          </w:p>
        </w:tc>
      </w:tr>
    </w:tbl>
    <w:p w14:paraId="5B5B025A" w14:textId="77777777" w:rsidR="00921711" w:rsidRPr="00861343" w:rsidRDefault="00921711">
      <w:pPr>
        <w:rPr>
          <w:rFonts w:ascii="Helvetica" w:hAnsi="Helvetica"/>
        </w:rPr>
      </w:pPr>
    </w:p>
    <w:sectPr w:rsidR="00921711" w:rsidRPr="00861343" w:rsidSect="00682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FC9"/>
    <w:multiLevelType w:val="hybridMultilevel"/>
    <w:tmpl w:val="6C8CB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65015"/>
    <w:multiLevelType w:val="hybridMultilevel"/>
    <w:tmpl w:val="08EA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136BE"/>
    <w:multiLevelType w:val="hybridMultilevel"/>
    <w:tmpl w:val="C29E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14F3C"/>
    <w:multiLevelType w:val="multilevel"/>
    <w:tmpl w:val="C29EB64A"/>
    <w:lvl w:ilvl="0">
      <w:start w:val="1"/>
      <w:numFmt w:val="bullet"/>
      <w:lvlText w:val=""/>
      <w:lvlJc w:val="left"/>
      <w:pPr>
        <w:ind w:left="72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CB70FFF"/>
    <w:multiLevelType w:val="hybridMultilevel"/>
    <w:tmpl w:val="9D2C2A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5">
    <w:nsid w:val="632D7FC7"/>
    <w:multiLevelType w:val="hybridMultilevel"/>
    <w:tmpl w:val="752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996864"/>
    <w:multiLevelType w:val="hybridMultilevel"/>
    <w:tmpl w:val="1A62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43"/>
    <w:rsid w:val="00091EB7"/>
    <w:rsid w:val="00166951"/>
    <w:rsid w:val="005B6F67"/>
    <w:rsid w:val="006825D2"/>
    <w:rsid w:val="00861343"/>
    <w:rsid w:val="008C128E"/>
    <w:rsid w:val="00921711"/>
    <w:rsid w:val="00A80B84"/>
    <w:rsid w:val="00B95A27"/>
    <w:rsid w:val="00D602A6"/>
    <w:rsid w:val="00E45223"/>
    <w:rsid w:val="00ED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20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43"/>
    <w:pPr>
      <w:ind w:left="720"/>
      <w:contextualSpacing/>
    </w:pPr>
  </w:style>
  <w:style w:type="paragraph" w:styleId="NoSpacing">
    <w:name w:val="No Spacing"/>
    <w:uiPriority w:val="1"/>
    <w:qFormat/>
    <w:rsid w:val="00A80B84"/>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43"/>
    <w:pPr>
      <w:ind w:left="720"/>
      <w:contextualSpacing/>
    </w:pPr>
  </w:style>
  <w:style w:type="paragraph" w:styleId="NoSpacing">
    <w:name w:val="No Spacing"/>
    <w:uiPriority w:val="1"/>
    <w:qFormat/>
    <w:rsid w:val="00A80B8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4613">
      <w:bodyDiv w:val="1"/>
      <w:marLeft w:val="0"/>
      <w:marRight w:val="0"/>
      <w:marTop w:val="0"/>
      <w:marBottom w:val="0"/>
      <w:divBdr>
        <w:top w:val="none" w:sz="0" w:space="0" w:color="auto"/>
        <w:left w:val="none" w:sz="0" w:space="0" w:color="auto"/>
        <w:bottom w:val="none" w:sz="0" w:space="0" w:color="auto"/>
        <w:right w:val="none" w:sz="0" w:space="0" w:color="auto"/>
      </w:divBdr>
    </w:div>
    <w:div w:id="2078162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5487</Characters>
  <Application>Microsoft Macintosh Word</Application>
  <DocSecurity>0</DocSecurity>
  <Lines>45</Lines>
  <Paragraphs>12</Paragraphs>
  <ScaleCrop>false</ScaleCrop>
  <Company>NMSU/Atmospheres Node</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2</cp:revision>
  <dcterms:created xsi:type="dcterms:W3CDTF">2018-12-19T18:39:00Z</dcterms:created>
  <dcterms:modified xsi:type="dcterms:W3CDTF">2018-12-19T18:39:00Z</dcterms:modified>
</cp:coreProperties>
</file>